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C20E82" w14:textId="77777777" w:rsidR="00183F98" w:rsidRPr="000641AD" w:rsidRDefault="00183F98" w:rsidP="00183F98">
      <w:pPr>
        <w:tabs>
          <w:tab w:val="left" w:pos="8137"/>
        </w:tabs>
        <w:spacing w:before="60" w:after="60"/>
        <w:ind w:firstLine="0"/>
        <w:jc w:val="center"/>
        <w:rPr>
          <w:rFonts w:cs="Arial"/>
          <w:b/>
          <w:bCs/>
          <w:sz w:val="20"/>
          <w:szCs w:val="20"/>
        </w:rPr>
      </w:pPr>
      <w:r w:rsidRPr="000641AD">
        <w:rPr>
          <w:rFonts w:cs="Arial"/>
          <w:b/>
          <w:bCs/>
          <w:sz w:val="20"/>
          <w:szCs w:val="20"/>
        </w:rPr>
        <w:t>TECHNINĖ SPECIFIKACIJA</w:t>
      </w:r>
    </w:p>
    <w:p w14:paraId="6E9C4B41" w14:textId="77777777" w:rsidR="00183F98" w:rsidRPr="000641AD" w:rsidRDefault="00183F98" w:rsidP="00183F98">
      <w:pPr>
        <w:pStyle w:val="ListParagraph"/>
        <w:tabs>
          <w:tab w:val="left" w:pos="284"/>
        </w:tabs>
        <w:spacing w:before="60" w:after="60"/>
        <w:ind w:left="0" w:firstLine="0"/>
        <w:contextualSpacing w:val="0"/>
        <w:rPr>
          <w:rFonts w:cs="Arial"/>
          <w:b/>
          <w:bCs/>
          <w:sz w:val="20"/>
          <w:szCs w:val="20"/>
        </w:rPr>
      </w:pPr>
    </w:p>
    <w:p w14:paraId="7CFFE8BB" w14:textId="77777777" w:rsidR="00183F98" w:rsidRPr="000641AD" w:rsidRDefault="00183F98" w:rsidP="00CD3741">
      <w:pPr>
        <w:pStyle w:val="ListParagraph"/>
        <w:numPr>
          <w:ilvl w:val="0"/>
          <w:numId w:val="19"/>
        </w:numPr>
        <w:pBdr>
          <w:top w:val="single" w:sz="8" w:space="1" w:color="auto"/>
          <w:bottom w:val="single" w:sz="8" w:space="1" w:color="auto"/>
        </w:pBdr>
        <w:shd w:val="clear" w:color="auto" w:fill="D9D9D9" w:themeFill="background1" w:themeFillShade="D9"/>
        <w:tabs>
          <w:tab w:val="left" w:pos="360"/>
        </w:tabs>
        <w:spacing w:before="60" w:after="60"/>
        <w:contextualSpacing w:val="0"/>
        <w:rPr>
          <w:rFonts w:cs="Arial"/>
          <w:b/>
          <w:sz w:val="20"/>
          <w:szCs w:val="20"/>
        </w:rPr>
      </w:pPr>
      <w:r w:rsidRPr="000641AD">
        <w:rPr>
          <w:rFonts w:cs="Arial"/>
          <w:b/>
          <w:sz w:val="20"/>
          <w:szCs w:val="20"/>
        </w:rPr>
        <w:t>SĄVOKOS IR SUTRUMPINIMAI</w:t>
      </w:r>
    </w:p>
    <w:p w14:paraId="205AEAF3" w14:textId="673A2059" w:rsidR="00572160" w:rsidRPr="000641AD" w:rsidRDefault="00572160" w:rsidP="008F594D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cs="Arial"/>
          <w:b/>
          <w:bCs/>
          <w:sz w:val="20"/>
          <w:szCs w:val="20"/>
        </w:rPr>
        <w:t>Klientas</w:t>
      </w:r>
      <w:r w:rsidR="00744009" w:rsidRPr="00B9094D">
        <w:rPr>
          <w:rFonts w:cs="Arial"/>
          <w:b/>
          <w:bCs/>
          <w:sz w:val="20"/>
          <w:szCs w:val="20"/>
        </w:rPr>
        <w:t>/Bendrovė</w:t>
      </w:r>
      <w:r w:rsidRPr="000641AD">
        <w:rPr>
          <w:rFonts w:cs="Arial"/>
          <w:sz w:val="20"/>
          <w:szCs w:val="20"/>
        </w:rPr>
        <w:t xml:space="preserve"> – AB „</w:t>
      </w:r>
      <w:proofErr w:type="spellStart"/>
      <w:r w:rsidRPr="000641AD">
        <w:rPr>
          <w:rFonts w:cs="Arial"/>
          <w:sz w:val="20"/>
          <w:szCs w:val="20"/>
        </w:rPr>
        <w:t>Ignitis</w:t>
      </w:r>
      <w:proofErr w:type="spellEnd"/>
      <w:r w:rsidRPr="000641AD">
        <w:rPr>
          <w:rFonts w:cs="Arial"/>
          <w:sz w:val="20"/>
          <w:szCs w:val="20"/>
        </w:rPr>
        <w:t xml:space="preserve"> gamyba”.</w:t>
      </w:r>
    </w:p>
    <w:p w14:paraId="4BE32AF1" w14:textId="77777777" w:rsidR="00572160" w:rsidRPr="000641AD" w:rsidRDefault="00572160" w:rsidP="008F594D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cs="Arial"/>
          <w:b/>
          <w:bCs/>
          <w:sz w:val="20"/>
          <w:szCs w:val="20"/>
        </w:rPr>
        <w:t>Paslaugų teikėjas</w:t>
      </w:r>
      <w:r w:rsidRPr="000641AD">
        <w:rPr>
          <w:rFonts w:cs="Arial"/>
          <w:sz w:val="20"/>
          <w:szCs w:val="20"/>
        </w:rPr>
        <w:t xml:space="preserve"> – ūkio subjektas – fizinis asmuo, privatusis juridinis asmuo, viešasis juridinis asmuo, kitos organizacijos ir jų padaliniai ar tokių asmenų grupė, su kuriuo Klientas sudaro Sutartį.</w:t>
      </w:r>
    </w:p>
    <w:p w14:paraId="09917196" w14:textId="689D5D04" w:rsidR="00572160" w:rsidRPr="000641AD" w:rsidRDefault="00572160" w:rsidP="008F594D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cs="Arial"/>
          <w:b/>
          <w:bCs/>
          <w:sz w:val="20"/>
          <w:szCs w:val="20"/>
        </w:rPr>
        <w:t>Paslaugos</w:t>
      </w:r>
      <w:r w:rsidRPr="000641AD">
        <w:rPr>
          <w:rFonts w:cs="Arial"/>
          <w:sz w:val="20"/>
          <w:szCs w:val="20"/>
        </w:rPr>
        <w:t xml:space="preserve"> – </w:t>
      </w:r>
      <w:r w:rsidR="00FF4C7B" w:rsidRPr="000641AD">
        <w:rPr>
          <w:rFonts w:cs="Arial"/>
          <w:sz w:val="20"/>
          <w:szCs w:val="20"/>
        </w:rPr>
        <w:t>a</w:t>
      </w:r>
      <w:r w:rsidR="006F6511" w:rsidRPr="000641AD">
        <w:rPr>
          <w:rFonts w:cs="Arial"/>
          <w:sz w:val="20"/>
          <w:szCs w:val="20"/>
        </w:rPr>
        <w:t>bsorbcinio šilumos siurblio integravimo į biokuro katilinę galimybių studija.</w:t>
      </w:r>
    </w:p>
    <w:p w14:paraId="6B67C38C" w14:textId="35ED076B" w:rsidR="00572160" w:rsidRPr="000641AD" w:rsidRDefault="00572160" w:rsidP="008F594D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cs="Arial"/>
          <w:b/>
          <w:bCs/>
          <w:sz w:val="20"/>
          <w:szCs w:val="20"/>
        </w:rPr>
        <w:t>Sutartis</w:t>
      </w:r>
      <w:r w:rsidRPr="000641AD">
        <w:rPr>
          <w:rFonts w:cs="Arial"/>
          <w:sz w:val="20"/>
          <w:szCs w:val="20"/>
        </w:rPr>
        <w:t xml:space="preserve"> – </w:t>
      </w:r>
      <w:r w:rsidR="00FF4C7B" w:rsidRPr="000641AD">
        <w:rPr>
          <w:rFonts w:cs="Arial"/>
          <w:sz w:val="20"/>
          <w:szCs w:val="20"/>
        </w:rPr>
        <w:t>s</w:t>
      </w:r>
      <w:r w:rsidRPr="000641AD">
        <w:rPr>
          <w:rFonts w:cs="Arial"/>
          <w:sz w:val="20"/>
          <w:szCs w:val="20"/>
        </w:rPr>
        <w:t>utartis, sudaroma tarp Kliento ir Paslaugų teikėjo dėl Pirkimo objekto.</w:t>
      </w:r>
    </w:p>
    <w:p w14:paraId="435136B0" w14:textId="75AAB702" w:rsidR="003D145F" w:rsidRPr="000641AD" w:rsidRDefault="00644889" w:rsidP="008F594D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</w:rPr>
        <w:t xml:space="preserve">AŠS - </w:t>
      </w:r>
      <w:r w:rsidR="00FF4C7B" w:rsidRPr="000641AD">
        <w:rPr>
          <w:rFonts w:eastAsia="Times New Roman" w:cs="Arial"/>
          <w:bCs/>
          <w:sz w:val="20"/>
          <w:szCs w:val="20"/>
        </w:rPr>
        <w:t>a</w:t>
      </w:r>
      <w:r w:rsidR="00EF2D89" w:rsidRPr="000641AD">
        <w:rPr>
          <w:rFonts w:eastAsia="Times New Roman" w:cs="Arial"/>
          <w:bCs/>
          <w:sz w:val="20"/>
          <w:szCs w:val="20"/>
        </w:rPr>
        <w:t>bsorbcini</w:t>
      </w:r>
      <w:r w:rsidR="00A86B08" w:rsidRPr="000641AD">
        <w:rPr>
          <w:rFonts w:eastAsia="Times New Roman" w:cs="Arial"/>
          <w:bCs/>
          <w:sz w:val="20"/>
          <w:szCs w:val="20"/>
        </w:rPr>
        <w:t>s</w:t>
      </w:r>
      <w:r w:rsidR="00EF2D89" w:rsidRPr="000641AD">
        <w:rPr>
          <w:rFonts w:eastAsia="Times New Roman" w:cs="Arial"/>
          <w:bCs/>
          <w:sz w:val="20"/>
          <w:szCs w:val="20"/>
        </w:rPr>
        <w:t xml:space="preserve"> šilumos siurbl</w:t>
      </w:r>
      <w:r w:rsidR="00A86B08" w:rsidRPr="000641AD">
        <w:rPr>
          <w:rFonts w:eastAsia="Times New Roman" w:cs="Arial"/>
          <w:bCs/>
          <w:sz w:val="20"/>
          <w:szCs w:val="20"/>
        </w:rPr>
        <w:t>ys</w:t>
      </w:r>
      <w:r w:rsidR="00F25762" w:rsidRPr="000641AD">
        <w:rPr>
          <w:rFonts w:eastAsia="Times New Roman" w:cs="Arial"/>
          <w:bCs/>
          <w:sz w:val="20"/>
          <w:szCs w:val="20"/>
        </w:rPr>
        <w:t xml:space="preserve"> (siurbliai, jei siūloma </w:t>
      </w:r>
      <w:r w:rsidR="00113E46" w:rsidRPr="000641AD">
        <w:rPr>
          <w:rFonts w:eastAsia="Times New Roman" w:cs="Arial"/>
          <w:bCs/>
          <w:sz w:val="20"/>
          <w:szCs w:val="20"/>
        </w:rPr>
        <w:t>kiekvienam katilui atskirai</w:t>
      </w:r>
      <w:r w:rsidR="00F25762" w:rsidRPr="000641AD">
        <w:rPr>
          <w:rFonts w:eastAsia="Times New Roman" w:cs="Arial"/>
          <w:bCs/>
          <w:sz w:val="20"/>
          <w:szCs w:val="20"/>
        </w:rPr>
        <w:t>)</w:t>
      </w:r>
      <w:r w:rsidR="00B16CC4" w:rsidRPr="000641AD">
        <w:rPr>
          <w:rFonts w:eastAsia="Times New Roman" w:cs="Arial"/>
          <w:bCs/>
          <w:sz w:val="20"/>
          <w:szCs w:val="20"/>
        </w:rPr>
        <w:t xml:space="preserve"> su </w:t>
      </w:r>
      <w:r w:rsidR="003D20EC" w:rsidRPr="000641AD">
        <w:rPr>
          <w:rFonts w:eastAsia="Times New Roman" w:cs="Arial"/>
          <w:bCs/>
          <w:sz w:val="20"/>
          <w:szCs w:val="20"/>
        </w:rPr>
        <w:t>mechani</w:t>
      </w:r>
      <w:r w:rsidR="00CA777C" w:rsidRPr="000641AD">
        <w:rPr>
          <w:rFonts w:eastAsia="Times New Roman" w:cs="Arial"/>
          <w:bCs/>
          <w:sz w:val="20"/>
          <w:szCs w:val="20"/>
        </w:rPr>
        <w:t>n</w:t>
      </w:r>
      <w:r w:rsidR="006A1BCB" w:rsidRPr="000641AD">
        <w:rPr>
          <w:rFonts w:eastAsia="Times New Roman" w:cs="Arial"/>
          <w:bCs/>
          <w:sz w:val="20"/>
          <w:szCs w:val="20"/>
        </w:rPr>
        <w:t>e</w:t>
      </w:r>
      <w:r w:rsidR="003D20EC" w:rsidRPr="000641AD">
        <w:rPr>
          <w:rFonts w:eastAsia="Times New Roman" w:cs="Arial"/>
          <w:bCs/>
          <w:sz w:val="20"/>
          <w:szCs w:val="20"/>
        </w:rPr>
        <w:t>, automatikos, elektros</w:t>
      </w:r>
      <w:r w:rsidR="004254E3" w:rsidRPr="000641AD">
        <w:rPr>
          <w:rFonts w:eastAsia="Times New Roman" w:cs="Arial"/>
          <w:bCs/>
          <w:sz w:val="20"/>
          <w:szCs w:val="20"/>
        </w:rPr>
        <w:t xml:space="preserve">, </w:t>
      </w:r>
      <w:r w:rsidR="001C5F0A" w:rsidRPr="000641AD">
        <w:rPr>
          <w:rFonts w:eastAsia="Times New Roman" w:cs="Arial"/>
          <w:bCs/>
          <w:sz w:val="20"/>
          <w:szCs w:val="20"/>
        </w:rPr>
        <w:t xml:space="preserve">apsaugos sistemų, </w:t>
      </w:r>
      <w:r w:rsidR="004254E3" w:rsidRPr="000641AD">
        <w:rPr>
          <w:rFonts w:eastAsia="Times New Roman" w:cs="Arial"/>
          <w:bCs/>
          <w:sz w:val="20"/>
          <w:szCs w:val="20"/>
        </w:rPr>
        <w:t>valdymo</w:t>
      </w:r>
      <w:r w:rsidR="002B585E" w:rsidRPr="000641AD">
        <w:rPr>
          <w:rFonts w:eastAsia="Times New Roman" w:cs="Arial"/>
          <w:bCs/>
          <w:sz w:val="20"/>
          <w:szCs w:val="20"/>
        </w:rPr>
        <w:t xml:space="preserve"> s</w:t>
      </w:r>
      <w:r w:rsidR="003E6B71" w:rsidRPr="000641AD">
        <w:rPr>
          <w:rFonts w:eastAsia="Times New Roman" w:cs="Arial"/>
          <w:bCs/>
          <w:sz w:val="20"/>
          <w:szCs w:val="20"/>
        </w:rPr>
        <w:t>i</w:t>
      </w:r>
      <w:r w:rsidR="002B585E" w:rsidRPr="000641AD">
        <w:rPr>
          <w:rFonts w:eastAsia="Times New Roman" w:cs="Arial"/>
          <w:bCs/>
          <w:sz w:val="20"/>
          <w:szCs w:val="20"/>
        </w:rPr>
        <w:t>stemų</w:t>
      </w:r>
      <w:r w:rsidR="004254E3" w:rsidRPr="000641AD">
        <w:rPr>
          <w:rFonts w:eastAsia="Times New Roman" w:cs="Arial"/>
          <w:bCs/>
          <w:sz w:val="20"/>
          <w:szCs w:val="20"/>
        </w:rPr>
        <w:t>, programinės įrangos</w:t>
      </w:r>
      <w:r w:rsidR="00C104EC" w:rsidRPr="000641AD">
        <w:rPr>
          <w:rFonts w:eastAsia="Times New Roman" w:cs="Arial"/>
          <w:bCs/>
          <w:sz w:val="20"/>
          <w:szCs w:val="20"/>
        </w:rPr>
        <w:t>, dokumentacijos</w:t>
      </w:r>
      <w:r w:rsidR="004254E3" w:rsidRPr="000641AD">
        <w:rPr>
          <w:rFonts w:eastAsia="Times New Roman" w:cs="Arial"/>
          <w:bCs/>
          <w:sz w:val="20"/>
          <w:szCs w:val="20"/>
        </w:rPr>
        <w:t xml:space="preserve"> </w:t>
      </w:r>
      <w:r w:rsidR="005A0625" w:rsidRPr="000641AD">
        <w:rPr>
          <w:rFonts w:eastAsia="Times New Roman" w:cs="Arial"/>
          <w:bCs/>
          <w:sz w:val="20"/>
          <w:szCs w:val="20"/>
        </w:rPr>
        <w:t>dalimi</w:t>
      </w:r>
      <w:r w:rsidR="00C104EC" w:rsidRPr="000641AD">
        <w:rPr>
          <w:rFonts w:eastAsia="Times New Roman" w:cs="Arial"/>
          <w:bCs/>
          <w:sz w:val="20"/>
          <w:szCs w:val="20"/>
        </w:rPr>
        <w:t>s</w:t>
      </w:r>
      <w:r w:rsidR="004254E3" w:rsidRPr="000641AD">
        <w:rPr>
          <w:rFonts w:eastAsia="Times New Roman" w:cs="Arial"/>
          <w:bCs/>
          <w:sz w:val="20"/>
          <w:szCs w:val="20"/>
        </w:rPr>
        <w:t xml:space="preserve"> </w:t>
      </w:r>
      <w:r w:rsidRPr="000641AD">
        <w:rPr>
          <w:rFonts w:eastAsia="Times New Roman" w:cs="Arial"/>
          <w:bCs/>
          <w:sz w:val="20"/>
          <w:szCs w:val="20"/>
        </w:rPr>
        <w:t>.</w:t>
      </w:r>
      <w:r w:rsidR="00EF2D89" w:rsidRPr="000641AD">
        <w:rPr>
          <w:rFonts w:eastAsia="Times New Roman" w:cs="Arial"/>
          <w:bCs/>
          <w:sz w:val="20"/>
          <w:szCs w:val="20"/>
        </w:rPr>
        <w:t xml:space="preserve"> </w:t>
      </w:r>
    </w:p>
    <w:p w14:paraId="2DB4E671" w14:textId="5721B3E7" w:rsidR="008A6BBA" w:rsidRPr="000641AD" w:rsidRDefault="008A6BBA" w:rsidP="008A6BBA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</w:rPr>
        <w:t>DKE</w:t>
      </w:r>
      <w:r w:rsidRPr="000641AD">
        <w:rPr>
          <w:rFonts w:cs="Arial"/>
          <w:sz w:val="20"/>
          <w:szCs w:val="20"/>
        </w:rPr>
        <w:t>- Dūmų kondensacinis ekonomaizeris.</w:t>
      </w:r>
    </w:p>
    <w:p w14:paraId="58D8D497" w14:textId="73486D67" w:rsidR="00E0741A" w:rsidRPr="000641AD" w:rsidRDefault="008A6BBA" w:rsidP="008F594D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cs="Arial"/>
          <w:b/>
          <w:bCs/>
          <w:sz w:val="20"/>
          <w:szCs w:val="20"/>
        </w:rPr>
        <w:t>Įranga</w:t>
      </w:r>
      <w:r w:rsidR="00CD7CF5" w:rsidRPr="000641AD">
        <w:rPr>
          <w:rFonts w:cs="Arial"/>
          <w:b/>
          <w:bCs/>
          <w:sz w:val="20"/>
          <w:szCs w:val="20"/>
        </w:rPr>
        <w:t xml:space="preserve"> arba</w:t>
      </w:r>
      <w:r w:rsidRPr="000641AD">
        <w:rPr>
          <w:rFonts w:cs="Arial"/>
          <w:b/>
          <w:bCs/>
          <w:sz w:val="20"/>
          <w:szCs w:val="20"/>
        </w:rPr>
        <w:t xml:space="preserve"> nauji įrenginiai</w:t>
      </w:r>
      <w:r w:rsidRPr="000641AD">
        <w:rPr>
          <w:rFonts w:cs="Arial"/>
          <w:sz w:val="20"/>
          <w:szCs w:val="20"/>
        </w:rPr>
        <w:t xml:space="preserve">  - AŠS, kartu su DKE modernizavimu,</w:t>
      </w:r>
      <w:r w:rsidR="006B1A13" w:rsidRPr="000641AD">
        <w:rPr>
          <w:rFonts w:cs="Arial"/>
          <w:sz w:val="20"/>
          <w:szCs w:val="20"/>
        </w:rPr>
        <w:t xml:space="preserve"> </w:t>
      </w:r>
      <w:r w:rsidRPr="000641AD">
        <w:rPr>
          <w:rFonts w:cs="Arial"/>
          <w:sz w:val="20"/>
          <w:szCs w:val="20"/>
        </w:rPr>
        <w:t>išplėtimu su DKE II laipsniu pagal poreikį.</w:t>
      </w:r>
    </w:p>
    <w:p w14:paraId="05A0D614" w14:textId="12FB9D7C" w:rsidR="003D145F" w:rsidRPr="000641AD" w:rsidRDefault="00644889" w:rsidP="008F594D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</w:rPr>
        <w:t>Katilinė</w:t>
      </w:r>
      <w:r w:rsidRPr="000641AD">
        <w:rPr>
          <w:rFonts w:eastAsia="Times New Roman" w:cs="Arial"/>
          <w:bCs/>
          <w:sz w:val="20"/>
          <w:szCs w:val="20"/>
        </w:rPr>
        <w:t xml:space="preserve"> - </w:t>
      </w:r>
      <w:r w:rsidR="00EF2D89" w:rsidRPr="000641AD">
        <w:rPr>
          <w:rFonts w:eastAsia="Times New Roman" w:cs="Arial"/>
          <w:bCs/>
          <w:sz w:val="20"/>
          <w:szCs w:val="20"/>
        </w:rPr>
        <w:t>Lietuvos elektrinės Elektrėnų komplekse esan</w:t>
      </w:r>
      <w:r w:rsidR="00A86B08" w:rsidRPr="000641AD">
        <w:rPr>
          <w:rFonts w:eastAsia="Times New Roman" w:cs="Arial"/>
          <w:bCs/>
          <w:sz w:val="20"/>
          <w:szCs w:val="20"/>
        </w:rPr>
        <w:t>ti</w:t>
      </w:r>
      <w:r w:rsidR="00EF2D89" w:rsidRPr="000641AD">
        <w:rPr>
          <w:rFonts w:eastAsia="Times New Roman" w:cs="Arial"/>
          <w:bCs/>
          <w:sz w:val="20"/>
          <w:szCs w:val="20"/>
        </w:rPr>
        <w:t xml:space="preserve"> biokuro  katilinė</w:t>
      </w:r>
      <w:r w:rsidRPr="000641AD">
        <w:rPr>
          <w:rFonts w:eastAsia="Times New Roman" w:cs="Arial"/>
          <w:bCs/>
          <w:sz w:val="20"/>
          <w:szCs w:val="20"/>
        </w:rPr>
        <w:t xml:space="preserve">. </w:t>
      </w:r>
      <w:r w:rsidR="00EF2D89" w:rsidRPr="000641AD">
        <w:rPr>
          <w:rFonts w:eastAsia="Times New Roman" w:cs="Arial"/>
          <w:bCs/>
          <w:sz w:val="20"/>
          <w:szCs w:val="20"/>
        </w:rPr>
        <w:t xml:space="preserve"> </w:t>
      </w:r>
    </w:p>
    <w:p w14:paraId="7A02021C" w14:textId="77777777" w:rsidR="0017570E" w:rsidRPr="000641AD" w:rsidRDefault="000875E4" w:rsidP="0017570E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</w:rPr>
        <w:t>TS</w:t>
      </w:r>
      <w:r w:rsidRPr="000641AD">
        <w:rPr>
          <w:rFonts w:cs="Arial"/>
          <w:sz w:val="20"/>
          <w:szCs w:val="20"/>
        </w:rPr>
        <w:t>- ši techninė specifikacija</w:t>
      </w:r>
      <w:r w:rsidR="000D79B4" w:rsidRPr="000641AD">
        <w:rPr>
          <w:rFonts w:cs="Arial"/>
          <w:sz w:val="20"/>
          <w:szCs w:val="20"/>
        </w:rPr>
        <w:t>.</w:t>
      </w:r>
    </w:p>
    <w:p w14:paraId="4555ED24" w14:textId="0E7779D2" w:rsidR="003741A3" w:rsidRPr="000641AD" w:rsidRDefault="00731641" w:rsidP="003741A3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cs="Arial"/>
          <w:b/>
          <w:bCs/>
          <w:sz w:val="20"/>
          <w:szCs w:val="20"/>
        </w:rPr>
        <w:t>CŠT</w:t>
      </w:r>
      <w:r w:rsidRPr="000641AD">
        <w:rPr>
          <w:rFonts w:cs="Arial"/>
          <w:sz w:val="20"/>
          <w:szCs w:val="20"/>
        </w:rPr>
        <w:t xml:space="preserve"> -Centralizuotas šilumos tinkl</w:t>
      </w:r>
      <w:r w:rsidR="00B060E1" w:rsidRPr="000641AD">
        <w:rPr>
          <w:rFonts w:cs="Arial"/>
          <w:sz w:val="20"/>
          <w:szCs w:val="20"/>
        </w:rPr>
        <w:t>as (-i)</w:t>
      </w:r>
      <w:r w:rsidR="003741A3" w:rsidRPr="000641AD">
        <w:rPr>
          <w:rFonts w:cs="Arial"/>
          <w:sz w:val="20"/>
          <w:szCs w:val="20"/>
        </w:rPr>
        <w:t>.</w:t>
      </w:r>
    </w:p>
    <w:p w14:paraId="1FBD6CC4" w14:textId="26F343E3" w:rsidR="003741A3" w:rsidRPr="000641AD" w:rsidRDefault="00AD0B4E" w:rsidP="003741A3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CAPEX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– Kapitalo išlaidos (angl.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Capital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Expenditures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>, CAPEX)</w:t>
      </w:r>
      <w:r w:rsidR="00FF4C7B" w:rsidRPr="000641AD">
        <w:rPr>
          <w:rFonts w:cs="Arial"/>
          <w:sz w:val="20"/>
          <w:szCs w:val="20"/>
        </w:rPr>
        <w:t>.</w:t>
      </w:r>
    </w:p>
    <w:p w14:paraId="4FE3FD15" w14:textId="45CB3A1C" w:rsidR="00734281" w:rsidRPr="000641AD" w:rsidRDefault="00AD0B4E" w:rsidP="003741A3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OPEX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– Veiklos sąnaudos (angl.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Operating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Expenditures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>, OPEX)</w:t>
      </w:r>
      <w:r w:rsidR="002E58E5" w:rsidRPr="000641AD">
        <w:rPr>
          <w:rFonts w:cs="Arial"/>
          <w:sz w:val="20"/>
          <w:szCs w:val="20"/>
        </w:rPr>
        <w:t>.</w:t>
      </w:r>
    </w:p>
    <w:p w14:paraId="7CEEADC6" w14:textId="3CD57C09" w:rsidR="00FF4C7B" w:rsidRPr="000641AD" w:rsidRDefault="00AD0B4E" w:rsidP="00FF4C7B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PAL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– P</w:t>
      </w:r>
      <w:r w:rsidR="00262D70" w:rsidRPr="000641AD">
        <w:rPr>
          <w:rFonts w:eastAsia="Times New Roman" w:cs="Arial"/>
          <w:sz w:val="20"/>
          <w:szCs w:val="20"/>
          <w:lang w:eastAsia="lt-LT"/>
        </w:rPr>
        <w:t>aprastasis atsipirkimo laikas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(angl. </w:t>
      </w:r>
      <w:r w:rsidR="001B137C" w:rsidRPr="000641AD">
        <w:rPr>
          <w:rFonts w:eastAsia="Times New Roman" w:cs="Arial"/>
          <w:sz w:val="20"/>
          <w:szCs w:val="20"/>
          <w:lang w:eastAsia="lt-LT"/>
        </w:rPr>
        <w:t xml:space="preserve">PP - </w:t>
      </w:r>
      <w:proofErr w:type="spellStart"/>
      <w:r w:rsidR="001B137C" w:rsidRPr="000641AD">
        <w:rPr>
          <w:rFonts w:eastAsia="Times New Roman" w:cs="Arial"/>
          <w:sz w:val="20"/>
          <w:szCs w:val="20"/>
          <w:lang w:eastAsia="lt-LT"/>
        </w:rPr>
        <w:t>Payback</w:t>
      </w:r>
      <w:proofErr w:type="spellEnd"/>
      <w:r w:rsidR="001B137C"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="001B137C" w:rsidRPr="000641AD">
        <w:rPr>
          <w:rFonts w:eastAsia="Times New Roman" w:cs="Arial"/>
          <w:sz w:val="20"/>
          <w:szCs w:val="20"/>
          <w:lang w:eastAsia="lt-LT"/>
        </w:rPr>
        <w:t>Period</w:t>
      </w:r>
      <w:proofErr w:type="spellEnd"/>
      <w:r w:rsidR="001B137C" w:rsidRPr="000641AD">
        <w:rPr>
          <w:rFonts w:eastAsia="Times New Roman" w:cs="Arial"/>
          <w:sz w:val="20"/>
          <w:szCs w:val="20"/>
          <w:lang w:eastAsia="lt-LT"/>
        </w:rPr>
        <w:t>)</w:t>
      </w:r>
      <w:r w:rsidR="0097191F" w:rsidRPr="000641AD">
        <w:rPr>
          <w:rFonts w:cs="Arial"/>
          <w:sz w:val="20"/>
          <w:szCs w:val="20"/>
        </w:rPr>
        <w:t>.</w:t>
      </w:r>
    </w:p>
    <w:p w14:paraId="7D821F34" w14:textId="0458438C" w:rsidR="00FF4C7B" w:rsidRPr="000641AD" w:rsidRDefault="00AD0B4E" w:rsidP="00FF4C7B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ROE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– Nuosavo kapitalo grąža (angl.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Return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on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Equity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>, ROE)</w:t>
      </w:r>
      <w:r w:rsidR="0097191F" w:rsidRPr="000641AD">
        <w:rPr>
          <w:rFonts w:eastAsia="Times New Roman" w:cs="Arial"/>
          <w:sz w:val="20"/>
          <w:szCs w:val="20"/>
          <w:lang w:eastAsia="lt-LT"/>
        </w:rPr>
        <w:t>.</w:t>
      </w:r>
    </w:p>
    <w:p w14:paraId="7CF4E251" w14:textId="3539AA74" w:rsidR="002E58E5" w:rsidRPr="000641AD" w:rsidRDefault="00AD0B4E" w:rsidP="00FF4C7B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WACC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– Svertinė vidutinė kapitalo kaina (angl.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Weighted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Average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Cost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of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Capital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>, WACC)</w:t>
      </w:r>
      <w:r w:rsidR="0097191F" w:rsidRPr="000641AD">
        <w:rPr>
          <w:rFonts w:eastAsia="Times New Roman" w:cs="Arial"/>
          <w:sz w:val="20"/>
          <w:szCs w:val="20"/>
          <w:lang w:eastAsia="lt-LT"/>
        </w:rPr>
        <w:t>.</w:t>
      </w:r>
    </w:p>
    <w:p w14:paraId="00E6C82E" w14:textId="392CA6E1" w:rsidR="002E58E5" w:rsidRPr="000641AD" w:rsidRDefault="00AD0B4E" w:rsidP="00FF4C7B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OCF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– Veiklos pinigų srautas (angl.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Operating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Cash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Flow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>, OCF)</w:t>
      </w:r>
      <w:r w:rsidR="0097191F" w:rsidRPr="000641AD">
        <w:rPr>
          <w:rFonts w:eastAsia="Times New Roman" w:cs="Arial"/>
          <w:sz w:val="20"/>
          <w:szCs w:val="20"/>
          <w:lang w:eastAsia="lt-LT"/>
        </w:rPr>
        <w:t>.</w:t>
      </w:r>
    </w:p>
    <w:p w14:paraId="62DADF2D" w14:textId="23273BFE" w:rsidR="002E58E5" w:rsidRPr="000641AD" w:rsidRDefault="00AD0B4E" w:rsidP="00FF4C7B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NPV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– Grynoji dabartinė vertė (angl. Net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Present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Value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>, NPV)</w:t>
      </w:r>
      <w:r w:rsidR="0097191F" w:rsidRPr="000641AD">
        <w:rPr>
          <w:rFonts w:eastAsia="Times New Roman" w:cs="Arial"/>
          <w:sz w:val="20"/>
          <w:szCs w:val="20"/>
          <w:lang w:eastAsia="lt-LT"/>
        </w:rPr>
        <w:t>.</w:t>
      </w:r>
    </w:p>
    <w:p w14:paraId="6EAA6554" w14:textId="7FD0899F" w:rsidR="00F241F0" w:rsidRPr="000641AD" w:rsidRDefault="00AD0B4E" w:rsidP="0043589B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567" w:hanging="567"/>
        <w:contextualSpacing w:val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IRR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– Vidinė grąžos norma (angl.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Internal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Rate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of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Return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>, IRR)</w:t>
      </w:r>
      <w:r w:rsidR="0097191F" w:rsidRPr="000641AD">
        <w:rPr>
          <w:rFonts w:eastAsia="Times New Roman" w:cs="Arial"/>
          <w:sz w:val="20"/>
          <w:szCs w:val="20"/>
          <w:lang w:eastAsia="lt-LT"/>
        </w:rPr>
        <w:t>.</w:t>
      </w:r>
    </w:p>
    <w:p w14:paraId="7D9F4EFC" w14:textId="3C1EEF28" w:rsidR="00183F98" w:rsidRPr="000641AD" w:rsidRDefault="00183F98" w:rsidP="00CD3741">
      <w:pPr>
        <w:pStyle w:val="ListParagraph"/>
        <w:numPr>
          <w:ilvl w:val="0"/>
          <w:numId w:val="19"/>
        </w:numPr>
        <w:pBdr>
          <w:top w:val="single" w:sz="8" w:space="1" w:color="auto"/>
          <w:bottom w:val="single" w:sz="8" w:space="1" w:color="auto"/>
        </w:pBdr>
        <w:shd w:val="clear" w:color="auto" w:fill="D9D9D9" w:themeFill="background1" w:themeFillShade="D9"/>
        <w:tabs>
          <w:tab w:val="left" w:pos="360"/>
        </w:tabs>
        <w:spacing w:before="60" w:after="60"/>
        <w:rPr>
          <w:rFonts w:cs="Arial"/>
          <w:b/>
          <w:sz w:val="20"/>
          <w:szCs w:val="20"/>
        </w:rPr>
      </w:pPr>
      <w:r w:rsidRPr="000641AD">
        <w:rPr>
          <w:rFonts w:cs="Arial"/>
          <w:b/>
          <w:sz w:val="20"/>
          <w:szCs w:val="20"/>
        </w:rPr>
        <w:t>PIRKIMO OBJEKTO CHARAKTERISTIKOS IR APIMTYS</w:t>
      </w:r>
    </w:p>
    <w:p w14:paraId="745F41B4" w14:textId="79B1A95F" w:rsidR="00183F98" w:rsidRPr="000641AD" w:rsidRDefault="00B0527A" w:rsidP="00CD3741">
      <w:pPr>
        <w:pStyle w:val="ListParagraph"/>
        <w:numPr>
          <w:ilvl w:val="1"/>
          <w:numId w:val="19"/>
        </w:numPr>
        <w:tabs>
          <w:tab w:val="left" w:pos="540"/>
          <w:tab w:val="left" w:pos="720"/>
        </w:tabs>
        <w:spacing w:before="60" w:after="60"/>
        <w:ind w:left="0" w:firstLine="0"/>
        <w:jc w:val="both"/>
        <w:rPr>
          <w:rFonts w:eastAsia="Arial" w:cs="Arial"/>
          <w:sz w:val="20"/>
          <w:szCs w:val="20"/>
        </w:rPr>
      </w:pPr>
      <w:sdt>
        <w:sdtPr>
          <w:rPr>
            <w:rStyle w:val="Heading1Char"/>
            <w:rFonts w:ascii="Arial" w:eastAsia="Times New Roman" w:hAnsi="Arial" w:cs="Arial"/>
            <w:color w:val="auto"/>
            <w:sz w:val="20"/>
            <w:szCs w:val="20"/>
            <w:lang w:eastAsia="lt-LT"/>
          </w:rPr>
          <w:id w:val="2053194874"/>
          <w:placeholder>
            <w:docPart w:val="0644629DB3464669B81CAE348BFD81D6"/>
          </w:placeholder>
          <w:text/>
        </w:sdtPr>
        <w:sdtEndPr>
          <w:rPr>
            <w:rStyle w:val="Heading1Char"/>
          </w:rPr>
        </w:sdtEndPr>
        <w:sdtContent>
          <w:r w:rsidR="00B906D4" w:rsidRPr="000641AD">
            <w:rPr>
              <w:rStyle w:val="Heading1Char"/>
              <w:rFonts w:ascii="Arial" w:eastAsia="Times New Roman" w:hAnsi="Arial" w:cs="Arial"/>
              <w:color w:val="auto"/>
              <w:sz w:val="20"/>
              <w:szCs w:val="20"/>
              <w:lang w:eastAsia="lt-LT"/>
            </w:rPr>
            <w:t xml:space="preserve">Absorbcinio šilumos siurblio integravimo į biokuro katilinę galimybių studija. </w:t>
          </w:r>
        </w:sdtContent>
      </w:sdt>
      <w:r w:rsidR="00183F98" w:rsidRPr="000641AD">
        <w:rPr>
          <w:rFonts w:eastAsia="Arial" w:cs="Arial"/>
          <w:i/>
          <w:iCs/>
          <w:sz w:val="20"/>
          <w:szCs w:val="20"/>
        </w:rPr>
        <w:t xml:space="preserve"> </w:t>
      </w:r>
    </w:p>
    <w:p w14:paraId="0D4B3BE8" w14:textId="727AE209" w:rsidR="00183F98" w:rsidRPr="000641AD" w:rsidRDefault="00183F98" w:rsidP="00CD3741">
      <w:pPr>
        <w:pStyle w:val="ListParagraph"/>
        <w:numPr>
          <w:ilvl w:val="1"/>
          <w:numId w:val="19"/>
        </w:numPr>
        <w:tabs>
          <w:tab w:val="left" w:pos="567"/>
        </w:tabs>
        <w:spacing w:before="60" w:after="60"/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 xml:space="preserve">Paslaugų </w:t>
      </w:r>
      <w:r w:rsidR="004B3DFD" w:rsidRPr="000641AD">
        <w:rPr>
          <w:rFonts w:cs="Arial"/>
          <w:sz w:val="20"/>
          <w:szCs w:val="20"/>
        </w:rPr>
        <w:t xml:space="preserve">apimtis </w:t>
      </w:r>
      <w:r w:rsidRPr="000641AD">
        <w:rPr>
          <w:rFonts w:cs="Arial"/>
          <w:sz w:val="20"/>
          <w:szCs w:val="20"/>
        </w:rPr>
        <w:t>pateikiam</w:t>
      </w:r>
      <w:r w:rsidR="004B3DFD" w:rsidRPr="000641AD">
        <w:rPr>
          <w:rFonts w:cs="Arial"/>
          <w:sz w:val="20"/>
          <w:szCs w:val="20"/>
        </w:rPr>
        <w:t>a</w:t>
      </w:r>
      <w:r w:rsidRPr="000641AD">
        <w:rPr>
          <w:rFonts w:cs="Arial"/>
          <w:sz w:val="20"/>
          <w:szCs w:val="20"/>
        </w:rPr>
        <w:t xml:space="preserve"> žemiau esančioje lentelėje </w:t>
      </w:r>
      <w:r w:rsidR="00626545" w:rsidRPr="000641AD">
        <w:rPr>
          <w:rFonts w:cs="Arial"/>
          <w:sz w:val="20"/>
          <w:szCs w:val="20"/>
        </w:rPr>
        <w:t xml:space="preserve">bei </w:t>
      </w:r>
      <w:r w:rsidR="008D420B" w:rsidRPr="000641AD">
        <w:rPr>
          <w:rFonts w:cs="Arial"/>
          <w:sz w:val="20"/>
          <w:szCs w:val="20"/>
        </w:rPr>
        <w:t>3</w:t>
      </w:r>
      <w:r w:rsidR="00E47BC0" w:rsidRPr="000641AD">
        <w:rPr>
          <w:rFonts w:cs="Arial"/>
          <w:sz w:val="20"/>
          <w:szCs w:val="20"/>
        </w:rPr>
        <w:t xml:space="preserve"> </w:t>
      </w:r>
      <w:r w:rsidR="00320E10" w:rsidRPr="000641AD">
        <w:rPr>
          <w:rFonts w:cs="Arial"/>
          <w:sz w:val="20"/>
          <w:szCs w:val="20"/>
        </w:rPr>
        <w:t>dalyje</w:t>
      </w:r>
    </w:p>
    <w:p w14:paraId="1A45D8AC" w14:textId="77777777" w:rsidR="00183F98" w:rsidRPr="000641AD" w:rsidRDefault="00183F98" w:rsidP="00183F98">
      <w:pPr>
        <w:pStyle w:val="ListParagraph"/>
        <w:tabs>
          <w:tab w:val="left" w:pos="540"/>
        </w:tabs>
        <w:spacing w:before="60" w:after="60"/>
        <w:ind w:left="0" w:firstLine="0"/>
        <w:jc w:val="right"/>
        <w:rPr>
          <w:rFonts w:cs="Arial"/>
          <w:b/>
          <w:sz w:val="20"/>
          <w:szCs w:val="20"/>
        </w:rPr>
      </w:pPr>
      <w:bookmarkStart w:id="0" w:name="_Hlk34729957"/>
    </w:p>
    <w:tbl>
      <w:tblPr>
        <w:tblStyle w:val="TableGrid"/>
        <w:tblW w:w="9691" w:type="dxa"/>
        <w:tblLook w:val="04A0" w:firstRow="1" w:lastRow="0" w:firstColumn="1" w:lastColumn="0" w:noHBand="0" w:noVBand="1"/>
      </w:tblPr>
      <w:tblGrid>
        <w:gridCol w:w="768"/>
        <w:gridCol w:w="5010"/>
        <w:gridCol w:w="1730"/>
        <w:gridCol w:w="2183"/>
      </w:tblGrid>
      <w:tr w:rsidR="00183F98" w:rsidRPr="000641AD" w14:paraId="1FB11428" w14:textId="77777777" w:rsidTr="00157660">
        <w:trPr>
          <w:trHeight w:val="504"/>
        </w:trPr>
        <w:tc>
          <w:tcPr>
            <w:tcW w:w="768" w:type="dxa"/>
            <w:shd w:val="clear" w:color="auto" w:fill="DBE5F1"/>
            <w:vAlign w:val="center"/>
          </w:tcPr>
          <w:bookmarkEnd w:id="0"/>
          <w:p w14:paraId="04960A77" w14:textId="77777777" w:rsidR="00183F98" w:rsidRPr="000641AD" w:rsidRDefault="00183F98" w:rsidP="00157660">
            <w:pPr>
              <w:pStyle w:val="ListParagraph"/>
              <w:tabs>
                <w:tab w:val="left" w:pos="540"/>
              </w:tabs>
              <w:spacing w:before="60" w:after="60"/>
              <w:ind w:left="0" w:firstLine="0"/>
              <w:jc w:val="center"/>
              <w:rPr>
                <w:rFonts w:cs="Arial"/>
                <w:b/>
                <w:sz w:val="20"/>
                <w:szCs w:val="20"/>
              </w:rPr>
            </w:pPr>
            <w:r w:rsidRPr="000641AD">
              <w:rPr>
                <w:rFonts w:cs="Arial"/>
                <w:b/>
                <w:sz w:val="20"/>
                <w:szCs w:val="20"/>
              </w:rPr>
              <w:t>Eil. Nr.</w:t>
            </w:r>
          </w:p>
        </w:tc>
        <w:tc>
          <w:tcPr>
            <w:tcW w:w="5010" w:type="dxa"/>
            <w:shd w:val="clear" w:color="auto" w:fill="DBE5F1"/>
            <w:vAlign w:val="center"/>
          </w:tcPr>
          <w:p w14:paraId="0B1C31C1" w14:textId="77777777" w:rsidR="00183F98" w:rsidRPr="000641AD" w:rsidRDefault="00183F98" w:rsidP="00157660">
            <w:pPr>
              <w:pStyle w:val="ListParagraph"/>
              <w:tabs>
                <w:tab w:val="left" w:pos="540"/>
              </w:tabs>
              <w:spacing w:before="60" w:after="60"/>
              <w:ind w:left="0" w:firstLine="0"/>
              <w:jc w:val="center"/>
              <w:rPr>
                <w:rFonts w:cs="Arial"/>
                <w:b/>
                <w:sz w:val="20"/>
                <w:szCs w:val="20"/>
              </w:rPr>
            </w:pPr>
            <w:r w:rsidRPr="000641AD">
              <w:rPr>
                <w:rFonts w:cs="Arial"/>
                <w:b/>
                <w:sz w:val="20"/>
                <w:szCs w:val="20"/>
              </w:rPr>
              <w:t>Pavadinimas</w:t>
            </w:r>
          </w:p>
        </w:tc>
        <w:tc>
          <w:tcPr>
            <w:tcW w:w="1730" w:type="dxa"/>
            <w:shd w:val="clear" w:color="auto" w:fill="DBE5F1"/>
            <w:vAlign w:val="center"/>
          </w:tcPr>
          <w:p w14:paraId="53AD6745" w14:textId="77777777" w:rsidR="00183F98" w:rsidRPr="000641AD" w:rsidRDefault="00183F98" w:rsidP="00157660">
            <w:pPr>
              <w:pStyle w:val="ListParagraph"/>
              <w:tabs>
                <w:tab w:val="left" w:pos="540"/>
              </w:tabs>
              <w:spacing w:before="60" w:after="60"/>
              <w:ind w:left="0" w:firstLine="0"/>
              <w:jc w:val="center"/>
              <w:rPr>
                <w:rFonts w:cs="Arial"/>
                <w:b/>
                <w:sz w:val="20"/>
                <w:szCs w:val="20"/>
              </w:rPr>
            </w:pPr>
            <w:r w:rsidRPr="000641AD">
              <w:rPr>
                <w:rFonts w:cs="Arial"/>
                <w:b/>
                <w:sz w:val="20"/>
                <w:szCs w:val="20"/>
              </w:rPr>
              <w:t>Mato</w:t>
            </w:r>
          </w:p>
          <w:p w14:paraId="3E5F97B6" w14:textId="77777777" w:rsidR="00183F98" w:rsidRPr="000641AD" w:rsidRDefault="00183F98" w:rsidP="00157660">
            <w:pPr>
              <w:pStyle w:val="ListParagraph"/>
              <w:tabs>
                <w:tab w:val="left" w:pos="540"/>
              </w:tabs>
              <w:spacing w:before="60" w:after="60"/>
              <w:ind w:left="0" w:firstLine="0"/>
              <w:jc w:val="center"/>
              <w:rPr>
                <w:rFonts w:cs="Arial"/>
                <w:b/>
                <w:sz w:val="20"/>
                <w:szCs w:val="20"/>
              </w:rPr>
            </w:pPr>
            <w:r w:rsidRPr="000641AD">
              <w:rPr>
                <w:rFonts w:cs="Arial"/>
                <w:b/>
                <w:sz w:val="20"/>
                <w:szCs w:val="20"/>
              </w:rPr>
              <w:t>vnt.</w:t>
            </w:r>
          </w:p>
        </w:tc>
        <w:tc>
          <w:tcPr>
            <w:tcW w:w="2183" w:type="dxa"/>
            <w:shd w:val="clear" w:color="auto" w:fill="DBE5F1"/>
            <w:vAlign w:val="center"/>
          </w:tcPr>
          <w:p w14:paraId="744BEC31" w14:textId="6FDB08CB" w:rsidR="00183F98" w:rsidRPr="000641AD" w:rsidRDefault="00183F98" w:rsidP="00157660">
            <w:pPr>
              <w:pStyle w:val="ListParagraph"/>
              <w:tabs>
                <w:tab w:val="left" w:pos="540"/>
              </w:tabs>
              <w:spacing w:before="60" w:after="60"/>
              <w:ind w:left="0" w:firstLin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0641AD">
              <w:rPr>
                <w:rFonts w:cs="Arial"/>
                <w:b/>
                <w:bCs/>
                <w:iCs/>
                <w:sz w:val="20"/>
                <w:szCs w:val="20"/>
              </w:rPr>
              <w:t>Kiekis</w:t>
            </w:r>
          </w:p>
        </w:tc>
      </w:tr>
      <w:tr w:rsidR="00183F98" w:rsidRPr="000641AD" w14:paraId="3017931D" w14:textId="77777777" w:rsidTr="00A567E2">
        <w:trPr>
          <w:trHeight w:val="282"/>
        </w:trPr>
        <w:tc>
          <w:tcPr>
            <w:tcW w:w="768" w:type="dxa"/>
          </w:tcPr>
          <w:p w14:paraId="675EFBD9" w14:textId="77777777" w:rsidR="00183F98" w:rsidRPr="000641AD" w:rsidRDefault="00183F98">
            <w:pPr>
              <w:pStyle w:val="ListParagraph"/>
              <w:numPr>
                <w:ilvl w:val="0"/>
                <w:numId w:val="1"/>
              </w:numPr>
              <w:tabs>
                <w:tab w:val="left" w:pos="540"/>
              </w:tabs>
              <w:spacing w:before="60" w:after="6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5010" w:type="dxa"/>
          </w:tcPr>
          <w:p w14:paraId="41F0B250" w14:textId="237CC77B" w:rsidR="00183F98" w:rsidRPr="000641AD" w:rsidRDefault="00070413" w:rsidP="00157660">
            <w:pPr>
              <w:pStyle w:val="ListParagraph"/>
              <w:tabs>
                <w:tab w:val="left" w:pos="540"/>
              </w:tabs>
              <w:spacing w:before="60" w:after="60"/>
              <w:ind w:left="0" w:firstLine="0"/>
              <w:jc w:val="both"/>
              <w:rPr>
                <w:rFonts w:cs="Arial"/>
                <w:sz w:val="20"/>
                <w:szCs w:val="20"/>
              </w:rPr>
            </w:pPr>
            <w:r w:rsidRPr="000641AD">
              <w:rPr>
                <w:rFonts w:cs="Arial"/>
                <w:sz w:val="20"/>
                <w:szCs w:val="20"/>
              </w:rPr>
              <w:t xml:space="preserve">Absorbcinio šilumos siurblio (toliau - AŠS) dydžio parinkimo, pagal istorinius šilumos vartojimo duomenis, investicijų vertinimo ir panaudojimo Lietuvos elektrinės Elektrėnų komplekse esančioje biokuro  katilinėje galimybių </w:t>
            </w:r>
            <w:r w:rsidR="1F6AB45B" w:rsidRPr="000641AD">
              <w:rPr>
                <w:rFonts w:cs="Arial"/>
                <w:sz w:val="20"/>
                <w:szCs w:val="20"/>
              </w:rPr>
              <w:t>studij</w:t>
            </w:r>
            <w:r w:rsidR="7523668B" w:rsidRPr="000641AD">
              <w:rPr>
                <w:rFonts w:cs="Arial"/>
                <w:sz w:val="20"/>
                <w:szCs w:val="20"/>
              </w:rPr>
              <w:t>a</w:t>
            </w:r>
            <w:r w:rsidRPr="000641AD">
              <w:rPr>
                <w:rFonts w:cs="Arial"/>
                <w:sz w:val="20"/>
                <w:szCs w:val="20"/>
              </w:rPr>
              <w:t xml:space="preserve"> , investicijų </w:t>
            </w:r>
            <w:r w:rsidR="1F6AB45B" w:rsidRPr="000641AD">
              <w:rPr>
                <w:rFonts w:cs="Arial"/>
                <w:sz w:val="20"/>
                <w:szCs w:val="20"/>
              </w:rPr>
              <w:t>analiz</w:t>
            </w:r>
            <w:r w:rsidR="2A9B3B24" w:rsidRPr="000641AD">
              <w:rPr>
                <w:rFonts w:cs="Arial"/>
                <w:sz w:val="20"/>
                <w:szCs w:val="20"/>
              </w:rPr>
              <w:t>ė</w:t>
            </w:r>
            <w:r w:rsidRPr="000641AD">
              <w:rPr>
                <w:rFonts w:cs="Arial"/>
                <w:sz w:val="20"/>
                <w:szCs w:val="20"/>
              </w:rPr>
              <w:t xml:space="preserve">, investicijų </w:t>
            </w:r>
            <w:r w:rsidR="1F6AB45B" w:rsidRPr="000641AD">
              <w:rPr>
                <w:rFonts w:cs="Arial"/>
                <w:sz w:val="20"/>
                <w:szCs w:val="20"/>
              </w:rPr>
              <w:t>skaičiuokl</w:t>
            </w:r>
            <w:r w:rsidR="22446F0F" w:rsidRPr="000641AD">
              <w:rPr>
                <w:rFonts w:cs="Arial"/>
                <w:sz w:val="20"/>
                <w:szCs w:val="20"/>
              </w:rPr>
              <w:t>ė</w:t>
            </w:r>
            <w:r w:rsidRPr="000641AD">
              <w:rPr>
                <w:rFonts w:cs="Arial"/>
                <w:sz w:val="20"/>
                <w:szCs w:val="20"/>
              </w:rPr>
              <w:t xml:space="preserve">  MS </w:t>
            </w:r>
            <w:proofErr w:type="spellStart"/>
            <w:r w:rsidRPr="000641AD">
              <w:rPr>
                <w:rFonts w:cs="Arial"/>
                <w:sz w:val="20"/>
                <w:szCs w:val="20"/>
              </w:rPr>
              <w:t>Exel</w:t>
            </w:r>
            <w:proofErr w:type="spellEnd"/>
            <w:r w:rsidRPr="000641AD">
              <w:rPr>
                <w:rFonts w:cs="Arial"/>
                <w:sz w:val="20"/>
                <w:szCs w:val="20"/>
              </w:rPr>
              <w:t xml:space="preserve"> aplinkoje, galimų projekto rizikų </w:t>
            </w:r>
            <w:r w:rsidR="1F6AB45B" w:rsidRPr="000641AD">
              <w:rPr>
                <w:rFonts w:cs="Arial"/>
                <w:sz w:val="20"/>
                <w:szCs w:val="20"/>
              </w:rPr>
              <w:t>įvertinim</w:t>
            </w:r>
            <w:r w:rsidR="2F96614A" w:rsidRPr="000641AD">
              <w:rPr>
                <w:rFonts w:cs="Arial"/>
                <w:sz w:val="20"/>
                <w:szCs w:val="20"/>
              </w:rPr>
              <w:t>as</w:t>
            </w:r>
            <w:r w:rsidRPr="000641AD">
              <w:rPr>
                <w:rFonts w:cs="Arial"/>
                <w:sz w:val="20"/>
                <w:szCs w:val="20"/>
              </w:rPr>
              <w:t xml:space="preserve"> ir </w:t>
            </w:r>
            <w:r w:rsidR="1F6AB45B" w:rsidRPr="000641AD">
              <w:rPr>
                <w:rFonts w:cs="Arial"/>
                <w:sz w:val="20"/>
                <w:szCs w:val="20"/>
              </w:rPr>
              <w:t>aprašym</w:t>
            </w:r>
            <w:r w:rsidR="38B1FEBA" w:rsidRPr="000641AD">
              <w:rPr>
                <w:rFonts w:cs="Arial"/>
                <w:sz w:val="20"/>
                <w:szCs w:val="20"/>
              </w:rPr>
              <w:t>as</w:t>
            </w:r>
            <w:r w:rsidRPr="000641AD">
              <w:rPr>
                <w:rFonts w:cs="Arial"/>
                <w:sz w:val="20"/>
                <w:szCs w:val="20"/>
              </w:rPr>
              <w:t xml:space="preserve">, bei </w:t>
            </w:r>
            <w:r w:rsidR="1F6AB45B" w:rsidRPr="000641AD">
              <w:rPr>
                <w:rFonts w:cs="Arial"/>
                <w:sz w:val="20"/>
                <w:szCs w:val="20"/>
              </w:rPr>
              <w:t>vizualizavim</w:t>
            </w:r>
            <w:r w:rsidR="3D314766" w:rsidRPr="000641AD">
              <w:rPr>
                <w:rFonts w:cs="Arial"/>
                <w:sz w:val="20"/>
                <w:szCs w:val="20"/>
              </w:rPr>
              <w:t>as</w:t>
            </w:r>
            <w:r w:rsidR="1F6AB45B" w:rsidRPr="000641AD">
              <w:rPr>
                <w:rFonts w:cs="Arial"/>
                <w:sz w:val="20"/>
                <w:szCs w:val="20"/>
              </w:rPr>
              <w:t>/ prezentacij</w:t>
            </w:r>
            <w:r w:rsidR="32625F97" w:rsidRPr="000641AD">
              <w:rPr>
                <w:rFonts w:cs="Arial"/>
                <w:sz w:val="20"/>
                <w:szCs w:val="20"/>
              </w:rPr>
              <w:t>a</w:t>
            </w:r>
            <w:r w:rsidRPr="000641AD">
              <w:rPr>
                <w:rFonts w:cs="Arial"/>
                <w:sz w:val="20"/>
                <w:szCs w:val="20"/>
              </w:rPr>
              <w:t xml:space="preserve"> Power </w:t>
            </w:r>
            <w:proofErr w:type="spellStart"/>
            <w:r w:rsidRPr="000641AD">
              <w:rPr>
                <w:rFonts w:cs="Arial"/>
                <w:sz w:val="20"/>
                <w:szCs w:val="20"/>
              </w:rPr>
              <w:t>Point</w:t>
            </w:r>
            <w:proofErr w:type="spellEnd"/>
            <w:r w:rsidRPr="000641AD">
              <w:rPr>
                <w:rFonts w:cs="Arial"/>
                <w:sz w:val="20"/>
                <w:szCs w:val="20"/>
              </w:rPr>
              <w:t xml:space="preserve">, </w:t>
            </w:r>
            <w:r w:rsidR="00E228A3" w:rsidRPr="000641AD">
              <w:rPr>
                <w:rFonts w:cs="Arial"/>
                <w:sz w:val="20"/>
                <w:szCs w:val="20"/>
              </w:rPr>
              <w:t>K</w:t>
            </w:r>
            <w:r w:rsidRPr="000641AD">
              <w:rPr>
                <w:rFonts w:cs="Arial"/>
                <w:sz w:val="20"/>
                <w:szCs w:val="20"/>
              </w:rPr>
              <w:t>liento personalo mokymai naudotis skaičiuokle.  Parengt</w:t>
            </w:r>
            <w:r w:rsidR="00AC4674" w:rsidRPr="000641AD">
              <w:rPr>
                <w:rFonts w:cs="Arial"/>
                <w:sz w:val="20"/>
                <w:szCs w:val="20"/>
              </w:rPr>
              <w:t>os</w:t>
            </w:r>
            <w:r w:rsidRPr="000641AD">
              <w:rPr>
                <w:rFonts w:cs="Arial"/>
                <w:sz w:val="20"/>
                <w:szCs w:val="20"/>
              </w:rPr>
              <w:t xml:space="preserve"> studij</w:t>
            </w:r>
            <w:r w:rsidR="00AC4674" w:rsidRPr="000641AD">
              <w:rPr>
                <w:rFonts w:cs="Arial"/>
                <w:sz w:val="20"/>
                <w:szCs w:val="20"/>
              </w:rPr>
              <w:t>os</w:t>
            </w:r>
            <w:r w:rsidRPr="000641AD">
              <w:rPr>
                <w:rFonts w:cs="Arial"/>
                <w:sz w:val="20"/>
                <w:szCs w:val="20"/>
              </w:rPr>
              <w:t xml:space="preserve"> </w:t>
            </w:r>
            <w:r w:rsidR="2E02C0D1" w:rsidRPr="000641AD">
              <w:rPr>
                <w:rFonts w:cs="Arial"/>
                <w:sz w:val="20"/>
                <w:szCs w:val="20"/>
              </w:rPr>
              <w:t>su skaičiuokle</w:t>
            </w:r>
            <w:r w:rsidR="1F6AB45B" w:rsidRPr="000641AD">
              <w:rPr>
                <w:rFonts w:cs="Arial"/>
                <w:sz w:val="20"/>
                <w:szCs w:val="20"/>
              </w:rPr>
              <w:t xml:space="preserve"> </w:t>
            </w:r>
            <w:r w:rsidRPr="000641AD">
              <w:rPr>
                <w:rFonts w:cs="Arial"/>
                <w:sz w:val="20"/>
                <w:szCs w:val="20"/>
              </w:rPr>
              <w:t xml:space="preserve">ir jos </w:t>
            </w:r>
            <w:r w:rsidR="00AC4674" w:rsidRPr="000641AD">
              <w:rPr>
                <w:rFonts w:cs="Arial"/>
                <w:sz w:val="20"/>
                <w:szCs w:val="20"/>
              </w:rPr>
              <w:t xml:space="preserve">rezultatų </w:t>
            </w:r>
            <w:r w:rsidRPr="000641AD">
              <w:rPr>
                <w:rFonts w:cs="Arial"/>
                <w:sz w:val="20"/>
                <w:szCs w:val="20"/>
              </w:rPr>
              <w:t>pristaty</w:t>
            </w:r>
            <w:r w:rsidR="00AC4674" w:rsidRPr="000641AD">
              <w:rPr>
                <w:rFonts w:cs="Arial"/>
                <w:sz w:val="20"/>
                <w:szCs w:val="20"/>
              </w:rPr>
              <w:t>mas</w:t>
            </w:r>
            <w:r w:rsidRPr="000641AD">
              <w:rPr>
                <w:rFonts w:cs="Arial"/>
                <w:sz w:val="20"/>
                <w:szCs w:val="20"/>
              </w:rPr>
              <w:t xml:space="preserve"> susitikime su </w:t>
            </w:r>
            <w:r w:rsidR="00AC4674" w:rsidRPr="000641AD">
              <w:rPr>
                <w:rFonts w:cs="Arial"/>
                <w:sz w:val="20"/>
                <w:szCs w:val="20"/>
              </w:rPr>
              <w:t xml:space="preserve">Kliento </w:t>
            </w:r>
            <w:r w:rsidRPr="000641AD">
              <w:rPr>
                <w:rFonts w:cs="Arial"/>
                <w:sz w:val="20"/>
                <w:szCs w:val="20"/>
              </w:rPr>
              <w:t>vadovais ir specialistais</w:t>
            </w:r>
          </w:p>
        </w:tc>
        <w:tc>
          <w:tcPr>
            <w:tcW w:w="1730" w:type="dxa"/>
            <w:vAlign w:val="center"/>
          </w:tcPr>
          <w:p w14:paraId="49F571EA" w14:textId="5C1F0FCE" w:rsidR="00183F98" w:rsidRPr="000641AD" w:rsidRDefault="00FA0BAC" w:rsidP="00A567E2">
            <w:pPr>
              <w:tabs>
                <w:tab w:val="left" w:pos="540"/>
              </w:tabs>
              <w:spacing w:before="60" w:after="60"/>
              <w:ind w:left="360" w:firstLine="0"/>
              <w:jc w:val="center"/>
              <w:rPr>
                <w:rFonts w:cs="Arial"/>
                <w:sz w:val="20"/>
                <w:szCs w:val="20"/>
              </w:rPr>
            </w:pPr>
            <w:r w:rsidRPr="000641AD">
              <w:rPr>
                <w:rFonts w:cs="Arial"/>
                <w:sz w:val="20"/>
                <w:szCs w:val="20"/>
              </w:rPr>
              <w:t>komplektas</w:t>
            </w:r>
          </w:p>
        </w:tc>
        <w:tc>
          <w:tcPr>
            <w:tcW w:w="2183" w:type="dxa"/>
            <w:vAlign w:val="center"/>
          </w:tcPr>
          <w:p w14:paraId="68200974" w14:textId="42693934" w:rsidR="00183F98" w:rsidRPr="000641AD" w:rsidRDefault="003A55F8" w:rsidP="00A567E2">
            <w:pPr>
              <w:pStyle w:val="ListParagraph"/>
              <w:tabs>
                <w:tab w:val="left" w:pos="540"/>
              </w:tabs>
              <w:spacing w:before="60" w:after="60"/>
              <w:ind w:left="0" w:firstLine="0"/>
              <w:jc w:val="center"/>
              <w:rPr>
                <w:rFonts w:cs="Arial"/>
                <w:sz w:val="20"/>
                <w:szCs w:val="20"/>
              </w:rPr>
            </w:pPr>
            <w:r w:rsidRPr="000641AD">
              <w:rPr>
                <w:rFonts w:cs="Arial"/>
                <w:sz w:val="20"/>
                <w:szCs w:val="20"/>
              </w:rPr>
              <w:t>1</w:t>
            </w:r>
          </w:p>
        </w:tc>
      </w:tr>
    </w:tbl>
    <w:p w14:paraId="407602E6" w14:textId="77777777" w:rsidR="003E6B71" w:rsidRPr="000641AD" w:rsidRDefault="003E6B71" w:rsidP="00A567E2">
      <w:pPr>
        <w:tabs>
          <w:tab w:val="left" w:pos="567"/>
        </w:tabs>
        <w:spacing w:before="60" w:after="60"/>
        <w:ind w:firstLine="0"/>
        <w:jc w:val="both"/>
        <w:rPr>
          <w:rFonts w:cs="Arial"/>
          <w:color w:val="FF0000"/>
          <w:sz w:val="20"/>
          <w:szCs w:val="20"/>
        </w:rPr>
      </w:pPr>
    </w:p>
    <w:p w14:paraId="4E7D9CCD" w14:textId="3E3DA9A3" w:rsidR="00BC1F5B" w:rsidRPr="000641AD" w:rsidRDefault="00BC1F5B" w:rsidP="00CD3741">
      <w:pPr>
        <w:pStyle w:val="ListParagraph"/>
        <w:numPr>
          <w:ilvl w:val="0"/>
          <w:numId w:val="19"/>
        </w:numPr>
        <w:pBdr>
          <w:top w:val="single" w:sz="8" w:space="1" w:color="auto"/>
          <w:bottom w:val="single" w:sz="8" w:space="1" w:color="auto"/>
        </w:pBdr>
        <w:shd w:val="clear" w:color="auto" w:fill="D9D9D9" w:themeFill="background1" w:themeFillShade="D9"/>
        <w:tabs>
          <w:tab w:val="left" w:pos="360"/>
        </w:tabs>
        <w:spacing w:before="60" w:after="60"/>
        <w:rPr>
          <w:rFonts w:cs="Arial"/>
          <w:b/>
          <w:sz w:val="20"/>
          <w:szCs w:val="20"/>
        </w:rPr>
      </w:pPr>
      <w:r w:rsidRPr="000641AD">
        <w:rPr>
          <w:rFonts w:cs="Arial"/>
          <w:b/>
          <w:sz w:val="20"/>
          <w:szCs w:val="20"/>
        </w:rPr>
        <w:t xml:space="preserve">PIRKIMO OBJEKTO </w:t>
      </w:r>
      <w:r w:rsidR="00CA21C9" w:rsidRPr="000641AD">
        <w:rPr>
          <w:rFonts w:cs="Arial"/>
          <w:b/>
          <w:sz w:val="20"/>
          <w:szCs w:val="20"/>
        </w:rPr>
        <w:t>APRAŠYMAS</w:t>
      </w:r>
    </w:p>
    <w:p w14:paraId="6813F542" w14:textId="77777777" w:rsidR="00F56FF4" w:rsidRPr="000641AD" w:rsidRDefault="00F56FF4" w:rsidP="00E76BDE">
      <w:pPr>
        <w:spacing w:before="60" w:after="60"/>
        <w:ind w:left="357" w:firstLine="0"/>
        <w:jc w:val="both"/>
        <w:rPr>
          <w:rFonts w:cs="Arial"/>
          <w:b/>
          <w:bCs/>
          <w:sz w:val="20"/>
          <w:szCs w:val="20"/>
          <w:highlight w:val="cyan"/>
        </w:rPr>
      </w:pPr>
    </w:p>
    <w:p w14:paraId="63B52CBC" w14:textId="17882A6C" w:rsidR="00A6508C" w:rsidRPr="000641AD" w:rsidRDefault="008D6BBA" w:rsidP="00070AF2">
      <w:pPr>
        <w:ind w:firstLine="0"/>
        <w:jc w:val="both"/>
        <w:outlineLvl w:val="3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3</w:t>
      </w:r>
      <w:r w:rsidR="00A6508C" w:rsidRPr="000641AD">
        <w:rPr>
          <w:rFonts w:eastAsia="Times New Roman" w:cs="Arial"/>
          <w:b/>
          <w:bCs/>
          <w:sz w:val="20"/>
          <w:szCs w:val="20"/>
          <w:lang w:eastAsia="lt-LT"/>
        </w:rPr>
        <w:t>.1.</w:t>
      </w:r>
      <w:r w:rsidR="00A6508C" w:rsidRPr="000641AD">
        <w:rPr>
          <w:rFonts w:eastAsia="Times New Roman" w:cs="Arial"/>
          <w:b/>
          <w:sz w:val="20"/>
          <w:szCs w:val="20"/>
          <w:lang w:eastAsia="lt-LT"/>
        </w:rPr>
        <w:t xml:space="preserve"> </w:t>
      </w:r>
      <w:r w:rsidR="00A6508C" w:rsidRPr="000641AD">
        <w:rPr>
          <w:rFonts w:eastAsia="Times New Roman" w:cs="Arial"/>
          <w:b/>
          <w:bCs/>
          <w:sz w:val="20"/>
          <w:szCs w:val="20"/>
          <w:lang w:eastAsia="lt-LT"/>
        </w:rPr>
        <w:t>Situacijos aprašymas</w:t>
      </w:r>
      <w:r w:rsidR="00070AF2" w:rsidRPr="000641AD">
        <w:rPr>
          <w:rFonts w:eastAsia="Times New Roman" w:cs="Arial"/>
          <w:b/>
          <w:bCs/>
          <w:sz w:val="20"/>
          <w:szCs w:val="20"/>
          <w:lang w:eastAsia="lt-LT"/>
        </w:rPr>
        <w:t>:</w:t>
      </w:r>
    </w:p>
    <w:p w14:paraId="38821EC2" w14:textId="457DEDA9" w:rsidR="00A6508C" w:rsidRPr="000641AD" w:rsidRDefault="00A6508C" w:rsidP="00070AF2">
      <w:pPr>
        <w:ind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Bendrovės Katilinėje šiuo metu naudojamas pagrindinis kuras yra biokuras. Pagrindiniai šilumos gamybos įrenginiai yra biokurą naudojantys verdančio sluoksnio vandens šildymo katilai, kurių bendra galia yra ~ 40 MW (2 katilai po 20 MW). Kiekvienam katilui įrengtas ekonomaizeris</w:t>
      </w:r>
      <w:r w:rsidR="000875E4" w:rsidRPr="000641AD">
        <w:rPr>
          <w:rFonts w:cs="Arial"/>
          <w:sz w:val="20"/>
          <w:szCs w:val="20"/>
        </w:rPr>
        <w:t>,</w:t>
      </w:r>
      <w:r w:rsidRPr="000641AD">
        <w:rPr>
          <w:rFonts w:cs="Arial"/>
          <w:sz w:val="20"/>
          <w:szCs w:val="20"/>
        </w:rPr>
        <w:t xml:space="preserve"> kurio galia ~4 MW. Detalesni Katilinės duomenys pateikti TS priede Nr.1.</w:t>
      </w:r>
    </w:p>
    <w:p w14:paraId="72E2D8FB" w14:textId="063535ED" w:rsidR="00A6508C" w:rsidRPr="000641AD" w:rsidRDefault="00A6508C" w:rsidP="00070AF2">
      <w:pPr>
        <w:spacing w:before="120" w:after="100" w:afterAutospacing="1"/>
        <w:ind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lastRenderedPageBreak/>
        <w:t xml:space="preserve">Siekiant didinti šilumos gamybos efektyvumą ir tuo pačiu mažinti gaminamos šilumos savikainą, </w:t>
      </w:r>
      <w:r w:rsidR="008B521E" w:rsidRPr="000641AD">
        <w:rPr>
          <w:rFonts w:cs="Arial"/>
          <w:sz w:val="20"/>
          <w:szCs w:val="20"/>
        </w:rPr>
        <w:t xml:space="preserve">Klientas </w:t>
      </w:r>
      <w:r w:rsidRPr="000641AD">
        <w:rPr>
          <w:rFonts w:cs="Arial"/>
          <w:sz w:val="20"/>
          <w:szCs w:val="20"/>
        </w:rPr>
        <w:t>siekia įvertinti galimybes ir tikslingumą Katilinėje integruoti AŠS.</w:t>
      </w:r>
    </w:p>
    <w:p w14:paraId="03AB1397" w14:textId="313BAF77" w:rsidR="00A6508C" w:rsidRPr="000641AD" w:rsidRDefault="00AA1191" w:rsidP="00070AF2">
      <w:pPr>
        <w:ind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Paslaugų teikėj</w:t>
      </w:r>
      <w:r w:rsidR="00A6508C" w:rsidRPr="000641AD">
        <w:rPr>
          <w:rFonts w:cs="Arial"/>
          <w:sz w:val="20"/>
          <w:szCs w:val="20"/>
        </w:rPr>
        <w:t>as turi išnagrinėti galimybę integruoti optimalios galios AŠS(-</w:t>
      </w:r>
      <w:proofErr w:type="spellStart"/>
      <w:r w:rsidR="00A6508C" w:rsidRPr="000641AD">
        <w:rPr>
          <w:rFonts w:cs="Arial"/>
          <w:sz w:val="20"/>
          <w:szCs w:val="20"/>
        </w:rPr>
        <w:t>ius</w:t>
      </w:r>
      <w:proofErr w:type="spellEnd"/>
      <w:r w:rsidR="00A6508C" w:rsidRPr="000641AD">
        <w:rPr>
          <w:rFonts w:cs="Arial"/>
          <w:sz w:val="20"/>
          <w:szCs w:val="20"/>
        </w:rPr>
        <w:t xml:space="preserve">) į Katilinės schemą. Laimėjusiam dalyviui </w:t>
      </w:r>
      <w:r w:rsidR="0001393E" w:rsidRPr="000641AD">
        <w:rPr>
          <w:rFonts w:cs="Arial"/>
          <w:sz w:val="20"/>
          <w:szCs w:val="20"/>
        </w:rPr>
        <w:t xml:space="preserve"> </w:t>
      </w:r>
      <w:r w:rsidR="008B521E" w:rsidRPr="000641AD">
        <w:rPr>
          <w:rFonts w:cs="Arial"/>
          <w:sz w:val="20"/>
          <w:szCs w:val="20"/>
        </w:rPr>
        <w:t>teikiant Paslaugas</w:t>
      </w:r>
      <w:r w:rsidR="00A6508C" w:rsidRPr="000641AD">
        <w:rPr>
          <w:rFonts w:cs="Arial"/>
          <w:sz w:val="20"/>
          <w:szCs w:val="20"/>
        </w:rPr>
        <w:t xml:space="preserve"> bus suteikta prieiga prie šilumos gamybos įrenginių ir jų istorinių gamybos duomenų, vertinimui atlikti būtinos dokumentacijos.</w:t>
      </w:r>
    </w:p>
    <w:p w14:paraId="489BDCA3" w14:textId="77777777" w:rsidR="00E335EC" w:rsidRPr="000641AD" w:rsidRDefault="00E335EC" w:rsidP="00070AF2">
      <w:pPr>
        <w:ind w:firstLine="0"/>
        <w:jc w:val="both"/>
        <w:rPr>
          <w:rFonts w:cs="Arial"/>
          <w:sz w:val="20"/>
          <w:szCs w:val="20"/>
        </w:rPr>
      </w:pPr>
    </w:p>
    <w:p w14:paraId="28F8D585" w14:textId="5667F4B2" w:rsidR="005D0110" w:rsidRPr="000641AD" w:rsidRDefault="005D0110" w:rsidP="003F0615">
      <w:pPr>
        <w:ind w:firstLine="0"/>
        <w:jc w:val="both"/>
        <w:rPr>
          <w:rFonts w:cs="Arial"/>
          <w:b/>
          <w:bCs/>
          <w:sz w:val="20"/>
          <w:szCs w:val="20"/>
        </w:rPr>
      </w:pPr>
      <w:r w:rsidRPr="000641AD">
        <w:rPr>
          <w:rFonts w:cs="Arial"/>
          <w:b/>
          <w:bCs/>
          <w:sz w:val="20"/>
          <w:szCs w:val="20"/>
        </w:rPr>
        <w:t>Preliminari AŠS prijungimo vieta taškas (</w:t>
      </w:r>
      <w:r w:rsidR="00060AF8" w:rsidRPr="000641AD">
        <w:rPr>
          <w:rFonts w:cs="Arial"/>
          <w:b/>
          <w:bCs/>
          <w:sz w:val="20"/>
          <w:szCs w:val="20"/>
        </w:rPr>
        <w:t>K</w:t>
      </w:r>
      <w:r w:rsidR="00E72890" w:rsidRPr="000641AD">
        <w:rPr>
          <w:rFonts w:cs="Arial"/>
          <w:b/>
          <w:bCs/>
          <w:sz w:val="20"/>
          <w:szCs w:val="20"/>
        </w:rPr>
        <w:t>liento</w:t>
      </w:r>
      <w:r w:rsidRPr="000641AD">
        <w:rPr>
          <w:rFonts w:cs="Arial"/>
          <w:b/>
          <w:bCs/>
          <w:sz w:val="20"/>
          <w:szCs w:val="20"/>
        </w:rPr>
        <w:t xml:space="preserve"> vertinimu): </w:t>
      </w:r>
    </w:p>
    <w:p w14:paraId="551B4BD1" w14:textId="5DCFC271" w:rsidR="00A6508C" w:rsidRPr="000641AD" w:rsidRDefault="005D0110" w:rsidP="003F0615">
      <w:pPr>
        <w:ind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 xml:space="preserve">Preliminarios AŠS su DKE II sistemos prijungimo prie termofikacinio vandens tinklo vietos parodytos schemoje Priede Nr.2. Pateikta vieta yra preliminari, </w:t>
      </w:r>
      <w:r w:rsidR="00AA1191" w:rsidRPr="000641AD">
        <w:rPr>
          <w:rFonts w:cs="Arial"/>
          <w:sz w:val="20"/>
          <w:szCs w:val="20"/>
        </w:rPr>
        <w:t>Paslaugų teikėj</w:t>
      </w:r>
      <w:r w:rsidRPr="000641AD">
        <w:rPr>
          <w:rFonts w:cs="Arial"/>
          <w:sz w:val="20"/>
          <w:szCs w:val="20"/>
        </w:rPr>
        <w:t xml:space="preserve">as privalo įvertinti </w:t>
      </w:r>
      <w:r w:rsidR="00F74E78" w:rsidRPr="000641AD">
        <w:rPr>
          <w:rFonts w:cs="Arial"/>
          <w:sz w:val="20"/>
          <w:szCs w:val="20"/>
        </w:rPr>
        <w:t>T</w:t>
      </w:r>
      <w:r w:rsidRPr="000641AD">
        <w:rPr>
          <w:rFonts w:cs="Arial"/>
          <w:sz w:val="20"/>
          <w:szCs w:val="20"/>
        </w:rPr>
        <w:t xml:space="preserve">echninėje specifikacijoje nustatytus </w:t>
      </w:r>
      <w:r w:rsidR="00BC69C3" w:rsidRPr="000641AD">
        <w:rPr>
          <w:rFonts w:cs="Arial"/>
          <w:sz w:val="20"/>
          <w:szCs w:val="20"/>
        </w:rPr>
        <w:t>Kliento</w:t>
      </w:r>
      <w:r w:rsidRPr="000641AD">
        <w:rPr>
          <w:rFonts w:cs="Arial"/>
          <w:sz w:val="20"/>
          <w:szCs w:val="20"/>
        </w:rPr>
        <w:t xml:space="preserve"> reikalavimus, </w:t>
      </w:r>
      <w:r w:rsidR="00B35285" w:rsidRPr="000641AD">
        <w:rPr>
          <w:rFonts w:cs="Arial"/>
          <w:sz w:val="20"/>
          <w:szCs w:val="20"/>
        </w:rPr>
        <w:t>Į</w:t>
      </w:r>
      <w:r w:rsidRPr="000641AD">
        <w:rPr>
          <w:rFonts w:cs="Arial"/>
          <w:sz w:val="20"/>
          <w:szCs w:val="20"/>
        </w:rPr>
        <w:t>rangos specifiką ir</w:t>
      </w:r>
      <w:r w:rsidR="00D632A4" w:rsidRPr="000641AD">
        <w:rPr>
          <w:rFonts w:cs="Arial"/>
          <w:sz w:val="20"/>
          <w:szCs w:val="20"/>
        </w:rPr>
        <w:t>,</w:t>
      </w:r>
      <w:r w:rsidRPr="000641AD">
        <w:rPr>
          <w:rFonts w:cs="Arial"/>
          <w:sz w:val="20"/>
          <w:szCs w:val="20"/>
        </w:rPr>
        <w:t xml:space="preserve"> esant poreikiui, atsižvelgus į techninį – ekonominį naudingumą, gali siūlyti kitą prijungimo vietą/schemą. Preliminari DKE II įrengimo vieta ar DKE1 modernizavimo vieta, esama DKE1</w:t>
      </w:r>
      <w:r w:rsidR="00B9006F" w:rsidRPr="000641AD">
        <w:rPr>
          <w:rFonts w:cs="Arial"/>
          <w:sz w:val="20"/>
          <w:szCs w:val="20"/>
        </w:rPr>
        <w:t>,2</w:t>
      </w:r>
      <w:r w:rsidRPr="000641AD">
        <w:rPr>
          <w:rFonts w:cs="Arial"/>
          <w:sz w:val="20"/>
          <w:szCs w:val="20"/>
        </w:rPr>
        <w:t xml:space="preserve"> vieta, </w:t>
      </w:r>
      <w:r w:rsidR="00234232" w:rsidRPr="000641AD">
        <w:rPr>
          <w:rFonts w:cs="Arial"/>
          <w:sz w:val="20"/>
          <w:szCs w:val="20"/>
        </w:rPr>
        <w:t>K</w:t>
      </w:r>
      <w:r w:rsidRPr="000641AD">
        <w:rPr>
          <w:rFonts w:cs="Arial"/>
          <w:sz w:val="20"/>
          <w:szCs w:val="20"/>
        </w:rPr>
        <w:t>atilinė žr</w:t>
      </w:r>
      <w:r w:rsidR="009C0514" w:rsidRPr="000641AD">
        <w:rPr>
          <w:rFonts w:cs="Arial"/>
          <w:sz w:val="20"/>
          <w:szCs w:val="20"/>
        </w:rPr>
        <w:t>.</w:t>
      </w:r>
      <w:r w:rsidRPr="000641AD">
        <w:rPr>
          <w:rFonts w:cs="Arial"/>
          <w:sz w:val="20"/>
          <w:szCs w:val="20"/>
        </w:rPr>
        <w:t xml:space="preserve"> priedus Nr.1 ir Nr. 2</w:t>
      </w:r>
      <w:r w:rsidR="00DA69E2" w:rsidRPr="000641AD">
        <w:rPr>
          <w:rFonts w:cs="Arial"/>
          <w:sz w:val="20"/>
          <w:szCs w:val="20"/>
        </w:rPr>
        <w:t>.</w:t>
      </w:r>
    </w:p>
    <w:p w14:paraId="19B19ED2" w14:textId="77777777" w:rsidR="003F0615" w:rsidRPr="000641AD" w:rsidRDefault="003F0615" w:rsidP="003F0615">
      <w:pPr>
        <w:ind w:firstLine="0"/>
        <w:jc w:val="both"/>
        <w:rPr>
          <w:rFonts w:cs="Arial"/>
          <w:sz w:val="20"/>
          <w:szCs w:val="20"/>
        </w:rPr>
      </w:pPr>
    </w:p>
    <w:p w14:paraId="1338611A" w14:textId="7ECFB566" w:rsidR="00A6508C" w:rsidRPr="000641AD" w:rsidRDefault="00A6508C" w:rsidP="003F0615">
      <w:pPr>
        <w:spacing w:line="300" w:lineRule="atLeast"/>
        <w:ind w:firstLine="0"/>
        <w:outlineLvl w:val="3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 xml:space="preserve">3.2. Galimybių </w:t>
      </w: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studijos apimtis (neapsiribojant)</w:t>
      </w:r>
      <w:r w:rsidR="00EF6467" w:rsidRPr="000641AD">
        <w:rPr>
          <w:rFonts w:eastAsia="Times New Roman" w:cs="Arial"/>
          <w:b/>
          <w:bCs/>
          <w:sz w:val="20"/>
          <w:szCs w:val="20"/>
          <w:lang w:eastAsia="lt-LT"/>
        </w:rPr>
        <w:t>:</w:t>
      </w:r>
    </w:p>
    <w:p w14:paraId="15D4B09F" w14:textId="77777777" w:rsidR="00473B60" w:rsidRPr="000641AD" w:rsidRDefault="00473B60" w:rsidP="00473B60">
      <w:pPr>
        <w:spacing w:line="300" w:lineRule="atLeast"/>
        <w:ind w:firstLine="0"/>
        <w:jc w:val="both"/>
        <w:outlineLvl w:val="3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Bendrieji reikalavimai</w:t>
      </w:r>
    </w:p>
    <w:p w14:paraId="1B886DE0" w14:textId="77777777" w:rsidR="00473B60" w:rsidRPr="000641AD" w:rsidRDefault="00473B60" w:rsidP="00473B60">
      <w:pPr>
        <w:spacing w:line="300" w:lineRule="atLeast"/>
        <w:ind w:firstLine="0"/>
        <w:jc w:val="both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Rezultatas pateikiamas ataskaitoje, kurios detalumas turi būti pakankamas, kad Bendrovės specialistai galėtų pakartoti atliktą vertinimą ir patikrinti rezultatus.</w:t>
      </w:r>
    </w:p>
    <w:p w14:paraId="577DDED1" w14:textId="77777777" w:rsidR="005A7F66" w:rsidRPr="000641AD" w:rsidRDefault="005A7F66" w:rsidP="003F0615">
      <w:pPr>
        <w:spacing w:line="300" w:lineRule="atLeast"/>
        <w:ind w:firstLine="0"/>
        <w:outlineLvl w:val="4"/>
        <w:rPr>
          <w:rFonts w:eastAsia="Times New Roman" w:cs="Arial"/>
          <w:b/>
          <w:bCs/>
          <w:sz w:val="20"/>
          <w:szCs w:val="20"/>
          <w:lang w:eastAsia="lt-LT"/>
        </w:rPr>
      </w:pPr>
    </w:p>
    <w:p w14:paraId="74F1E38E" w14:textId="24792B46" w:rsidR="00A6508C" w:rsidRPr="000641AD" w:rsidRDefault="00A6508C" w:rsidP="000641AD">
      <w:pPr>
        <w:tabs>
          <w:tab w:val="left" w:pos="709"/>
        </w:tabs>
        <w:spacing w:line="300" w:lineRule="atLeast"/>
        <w:ind w:firstLine="0"/>
        <w:outlineLvl w:val="4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3.2.1. Katilinės analizė (Elektrėnų kompleksas)</w:t>
      </w:r>
    </w:p>
    <w:p w14:paraId="1F1A2B2C" w14:textId="77777777" w:rsidR="009C0514" w:rsidRPr="000641AD" w:rsidRDefault="00A6508C" w:rsidP="00166337">
      <w:pPr>
        <w:ind w:firstLine="0"/>
        <w:jc w:val="both"/>
        <w:rPr>
          <w:rFonts w:cs="Arial"/>
          <w:sz w:val="20"/>
          <w:szCs w:val="20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3.2.1.1. </w:t>
      </w:r>
      <w:r w:rsidRPr="000641AD">
        <w:rPr>
          <w:rFonts w:cs="Arial"/>
          <w:sz w:val="20"/>
          <w:szCs w:val="20"/>
        </w:rPr>
        <w:t>Katilinės esamos situacijos apžvalga</w:t>
      </w:r>
      <w:r w:rsidR="00545651" w:rsidRPr="000641AD">
        <w:rPr>
          <w:rFonts w:cs="Arial"/>
          <w:sz w:val="20"/>
          <w:szCs w:val="20"/>
        </w:rPr>
        <w:t>.</w:t>
      </w:r>
    </w:p>
    <w:p w14:paraId="6CE9A72B" w14:textId="4F0F3F72" w:rsidR="006F7A10" w:rsidRPr="000641AD" w:rsidRDefault="00A6508C" w:rsidP="00166337">
      <w:pPr>
        <w:ind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3.2.1.2. Objekto esamos situacijos įvertinimas ir aprašymas, nustatant pagrindinius eksploatacinius techninius parametrus, kurių aplinkoje dirbs</w:t>
      </w:r>
      <w:r w:rsidR="001D2E45" w:rsidRPr="000641AD">
        <w:rPr>
          <w:rFonts w:cs="Arial"/>
          <w:sz w:val="20"/>
          <w:szCs w:val="20"/>
        </w:rPr>
        <w:t xml:space="preserve"> </w:t>
      </w:r>
      <w:r w:rsidR="00B16CC4" w:rsidRPr="000641AD">
        <w:rPr>
          <w:rFonts w:cs="Arial"/>
          <w:sz w:val="20"/>
          <w:szCs w:val="20"/>
        </w:rPr>
        <w:t>nauji įrenginiai</w:t>
      </w:r>
      <w:r w:rsidR="006F7A10" w:rsidRPr="000641AD">
        <w:rPr>
          <w:rFonts w:cs="Arial"/>
          <w:sz w:val="20"/>
          <w:szCs w:val="20"/>
        </w:rPr>
        <w:t>.</w:t>
      </w:r>
    </w:p>
    <w:p w14:paraId="1874C02F" w14:textId="28ADFAA4" w:rsidR="003D1960" w:rsidRPr="000641AD" w:rsidRDefault="006F7A10" w:rsidP="00166337">
      <w:pPr>
        <w:tabs>
          <w:tab w:val="left" w:pos="851"/>
        </w:tabs>
        <w:ind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3.2.1.3.</w:t>
      </w:r>
      <w:r w:rsidR="0013039C" w:rsidRPr="000641AD">
        <w:rPr>
          <w:rFonts w:cs="Arial"/>
          <w:sz w:val="20"/>
          <w:szCs w:val="20"/>
        </w:rPr>
        <w:t>V</w:t>
      </w:r>
      <w:r w:rsidR="00803F34" w:rsidRPr="000641AD">
        <w:rPr>
          <w:rFonts w:cs="Arial"/>
          <w:sz w:val="20"/>
          <w:szCs w:val="20"/>
        </w:rPr>
        <w:t xml:space="preserve">idutinių </w:t>
      </w:r>
      <w:r w:rsidR="00D40C3D" w:rsidRPr="000641AD">
        <w:rPr>
          <w:rFonts w:cs="Arial"/>
          <w:sz w:val="20"/>
          <w:szCs w:val="20"/>
        </w:rPr>
        <w:t xml:space="preserve">metinių ir šildymo sezono </w:t>
      </w:r>
      <w:r w:rsidR="00234232" w:rsidRPr="000641AD">
        <w:rPr>
          <w:rFonts w:cs="Arial"/>
          <w:sz w:val="20"/>
          <w:szCs w:val="20"/>
        </w:rPr>
        <w:t>K</w:t>
      </w:r>
      <w:r w:rsidR="00A866EE" w:rsidRPr="000641AD">
        <w:rPr>
          <w:rFonts w:cs="Arial"/>
          <w:sz w:val="20"/>
          <w:szCs w:val="20"/>
        </w:rPr>
        <w:t xml:space="preserve">atilines </w:t>
      </w:r>
      <w:r w:rsidR="00803F34" w:rsidRPr="000641AD">
        <w:rPr>
          <w:rFonts w:cs="Arial"/>
          <w:sz w:val="20"/>
          <w:szCs w:val="20"/>
        </w:rPr>
        <w:t>apkrovų</w:t>
      </w:r>
      <w:r w:rsidR="00D40C3D" w:rsidRPr="000641AD">
        <w:rPr>
          <w:rFonts w:cs="Arial"/>
          <w:sz w:val="20"/>
          <w:szCs w:val="20"/>
        </w:rPr>
        <w:t xml:space="preserve"> apžvalga, vertinimas.</w:t>
      </w:r>
      <w:r w:rsidR="00803F34" w:rsidRPr="000641AD">
        <w:rPr>
          <w:rFonts w:cs="Arial"/>
          <w:sz w:val="20"/>
          <w:szCs w:val="20"/>
        </w:rPr>
        <w:t xml:space="preserve"> </w:t>
      </w:r>
      <w:r w:rsidR="00A6508C" w:rsidRPr="000641AD">
        <w:rPr>
          <w:rFonts w:cs="Arial"/>
          <w:sz w:val="20"/>
          <w:szCs w:val="20"/>
        </w:rPr>
        <w:br/>
        <w:t>3.2.1.</w:t>
      </w:r>
      <w:r w:rsidRPr="000641AD">
        <w:rPr>
          <w:rFonts w:cs="Arial"/>
          <w:sz w:val="20"/>
          <w:szCs w:val="20"/>
        </w:rPr>
        <w:t>4</w:t>
      </w:r>
      <w:r w:rsidR="00A6508C" w:rsidRPr="000641AD">
        <w:rPr>
          <w:rFonts w:cs="Arial"/>
          <w:sz w:val="20"/>
          <w:szCs w:val="20"/>
        </w:rPr>
        <w:t>.</w:t>
      </w:r>
      <w:r w:rsidR="001B1779" w:rsidRPr="000641AD">
        <w:rPr>
          <w:rFonts w:cs="Arial"/>
          <w:sz w:val="20"/>
          <w:szCs w:val="20"/>
        </w:rPr>
        <w:t xml:space="preserve"> </w:t>
      </w:r>
      <w:r w:rsidR="00A6508C" w:rsidRPr="000641AD">
        <w:rPr>
          <w:rFonts w:cs="Arial"/>
          <w:sz w:val="20"/>
          <w:szCs w:val="20"/>
        </w:rPr>
        <w:t>Pagrindinių finansinių ir ekonominių efektyvumo rodiklių vertinimas</w:t>
      </w:r>
      <w:r w:rsidR="00545651" w:rsidRPr="000641AD">
        <w:rPr>
          <w:rFonts w:cs="Arial"/>
          <w:sz w:val="20"/>
          <w:szCs w:val="20"/>
        </w:rPr>
        <w:t>.</w:t>
      </w:r>
    </w:p>
    <w:p w14:paraId="61906D84" w14:textId="5D59A39A" w:rsidR="00131F0B" w:rsidRPr="000641AD" w:rsidRDefault="003D1960" w:rsidP="00166337">
      <w:pPr>
        <w:ind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3.2.1.</w:t>
      </w:r>
      <w:r w:rsidR="006F7A10" w:rsidRPr="000641AD">
        <w:rPr>
          <w:rFonts w:cs="Arial"/>
          <w:sz w:val="20"/>
          <w:szCs w:val="20"/>
        </w:rPr>
        <w:t>5</w:t>
      </w:r>
      <w:r w:rsidRPr="000641AD">
        <w:rPr>
          <w:rFonts w:cs="Arial"/>
          <w:sz w:val="20"/>
          <w:szCs w:val="20"/>
        </w:rPr>
        <w:t>.</w:t>
      </w:r>
      <w:r w:rsidR="00A6508C" w:rsidRPr="000641AD">
        <w:rPr>
          <w:rFonts w:cs="Arial"/>
          <w:sz w:val="20"/>
          <w:szCs w:val="20"/>
        </w:rPr>
        <w:t xml:space="preserve"> </w:t>
      </w:r>
      <w:r w:rsidR="0020599F" w:rsidRPr="000641AD">
        <w:rPr>
          <w:rFonts w:cs="Arial"/>
          <w:sz w:val="20"/>
          <w:szCs w:val="20"/>
        </w:rPr>
        <w:t>I</w:t>
      </w:r>
      <w:r w:rsidR="00A6508C" w:rsidRPr="000641AD">
        <w:rPr>
          <w:rFonts w:cs="Arial"/>
          <w:sz w:val="20"/>
          <w:szCs w:val="20"/>
        </w:rPr>
        <w:t xml:space="preserve">storinės ir prognozuojamos </w:t>
      </w:r>
      <w:r w:rsidR="001E477C" w:rsidRPr="000641AD">
        <w:rPr>
          <w:rFonts w:cs="Arial"/>
          <w:sz w:val="20"/>
          <w:szCs w:val="20"/>
        </w:rPr>
        <w:t xml:space="preserve">kuro bei </w:t>
      </w:r>
      <w:r w:rsidR="00A6508C" w:rsidRPr="000641AD">
        <w:rPr>
          <w:rFonts w:cs="Arial"/>
          <w:sz w:val="20"/>
          <w:szCs w:val="20"/>
        </w:rPr>
        <w:t>šilumos energijos gamybos</w:t>
      </w:r>
      <w:r w:rsidR="00911675" w:rsidRPr="000641AD">
        <w:rPr>
          <w:rFonts w:cs="Arial"/>
          <w:sz w:val="20"/>
          <w:szCs w:val="20"/>
        </w:rPr>
        <w:t xml:space="preserve"> kainos</w:t>
      </w:r>
      <w:r w:rsidR="00A6508C" w:rsidRPr="000641AD">
        <w:rPr>
          <w:rFonts w:cs="Arial"/>
          <w:sz w:val="20"/>
          <w:szCs w:val="20"/>
        </w:rPr>
        <w:t xml:space="preserve"> įvertinimas</w:t>
      </w:r>
      <w:r w:rsidR="001E477C" w:rsidRPr="000641AD">
        <w:rPr>
          <w:rFonts w:cs="Arial"/>
          <w:sz w:val="20"/>
          <w:szCs w:val="20"/>
        </w:rPr>
        <w:t>.</w:t>
      </w:r>
      <w:r w:rsidR="00A6508C" w:rsidRPr="000641AD">
        <w:rPr>
          <w:rFonts w:cs="Arial"/>
          <w:sz w:val="20"/>
          <w:szCs w:val="20"/>
        </w:rPr>
        <w:br/>
        <w:t>3.2.1.</w:t>
      </w:r>
      <w:r w:rsidR="006F7A10" w:rsidRPr="000641AD">
        <w:rPr>
          <w:rFonts w:cs="Arial"/>
          <w:sz w:val="20"/>
          <w:szCs w:val="20"/>
        </w:rPr>
        <w:t>6</w:t>
      </w:r>
      <w:r w:rsidR="00A6508C" w:rsidRPr="000641AD">
        <w:rPr>
          <w:rFonts w:cs="Arial"/>
          <w:sz w:val="20"/>
          <w:szCs w:val="20"/>
        </w:rPr>
        <w:t xml:space="preserve">. AŠS optimalios galios nustatymo pagal istorinius </w:t>
      </w:r>
      <w:r w:rsidR="001B1779" w:rsidRPr="000641AD">
        <w:rPr>
          <w:rFonts w:cs="Arial"/>
          <w:sz w:val="20"/>
          <w:szCs w:val="20"/>
        </w:rPr>
        <w:t>K</w:t>
      </w:r>
      <w:r w:rsidR="00A6508C" w:rsidRPr="000641AD">
        <w:rPr>
          <w:rFonts w:cs="Arial"/>
          <w:sz w:val="20"/>
          <w:szCs w:val="20"/>
        </w:rPr>
        <w:t>atilinės darbo duomenis ir, jei reikia, DKE 1,2 I laipsnio modernizavimo ar papildomo(-ų) DKE 1,2 II laipsnio įrengimo būtinybė ir galimybės esamame pastate, ar jo prieigose</w:t>
      </w:r>
      <w:r w:rsidR="00131F0B" w:rsidRPr="000641AD">
        <w:rPr>
          <w:rFonts w:cs="Arial"/>
          <w:sz w:val="20"/>
          <w:szCs w:val="20"/>
        </w:rPr>
        <w:t>.</w:t>
      </w:r>
    </w:p>
    <w:p w14:paraId="47CBCE30" w14:textId="3E2D0861" w:rsidR="00A6508C" w:rsidRPr="000641AD" w:rsidRDefault="00A6508C" w:rsidP="003F0615">
      <w:pPr>
        <w:spacing w:line="300" w:lineRule="atLeast"/>
        <w:ind w:firstLine="0"/>
        <w:jc w:val="both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cs="Arial"/>
          <w:sz w:val="20"/>
          <w:szCs w:val="20"/>
        </w:rPr>
        <w:br/>
      </w: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3.2.2. AŠS </w:t>
      </w:r>
      <w:r w:rsidR="0084052A" w:rsidRPr="000641AD">
        <w:rPr>
          <w:rFonts w:eastAsia="Times New Roman" w:cs="Arial"/>
          <w:b/>
          <w:bCs/>
          <w:sz w:val="20"/>
          <w:szCs w:val="20"/>
          <w:lang w:eastAsia="lt-LT"/>
        </w:rPr>
        <w:t>r</w:t>
      </w: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inkos ir technologijų analizė</w:t>
      </w:r>
      <w:r w:rsidR="002F1AFA" w:rsidRPr="000641AD">
        <w:rPr>
          <w:rFonts w:eastAsia="Times New Roman" w:cs="Arial"/>
          <w:b/>
          <w:bCs/>
          <w:sz w:val="20"/>
          <w:szCs w:val="20"/>
          <w:lang w:eastAsia="lt-LT"/>
        </w:rPr>
        <w:t>:</w:t>
      </w:r>
    </w:p>
    <w:p w14:paraId="3047287B" w14:textId="77777777" w:rsidR="00AD4F70" w:rsidRPr="000641AD" w:rsidRDefault="00A6508C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AŠS technologijų ir gamintojų apžvalga</w:t>
      </w:r>
      <w:r w:rsidR="002E2A8D" w:rsidRPr="000641AD">
        <w:rPr>
          <w:rFonts w:cs="Arial"/>
          <w:sz w:val="20"/>
          <w:szCs w:val="20"/>
        </w:rPr>
        <w:t>. Ji</w:t>
      </w:r>
      <w:r w:rsidRPr="000641AD">
        <w:rPr>
          <w:rFonts w:cs="Arial"/>
          <w:sz w:val="20"/>
          <w:szCs w:val="20"/>
        </w:rPr>
        <w:t xml:space="preserve"> </w:t>
      </w:r>
      <w:r w:rsidR="00464215" w:rsidRPr="000641AD">
        <w:rPr>
          <w:rFonts w:cs="Arial"/>
          <w:sz w:val="20"/>
          <w:szCs w:val="20"/>
        </w:rPr>
        <w:t xml:space="preserve">turi būti atliekama remiantis viešai prieinama pagrindinių rinkos gamintojų (pvz., </w:t>
      </w:r>
      <w:proofErr w:type="spellStart"/>
      <w:r w:rsidR="00464215" w:rsidRPr="000641AD">
        <w:rPr>
          <w:rFonts w:cs="Arial"/>
          <w:sz w:val="20"/>
          <w:szCs w:val="20"/>
        </w:rPr>
        <w:t>Broad</w:t>
      </w:r>
      <w:proofErr w:type="spellEnd"/>
      <w:r w:rsidR="00464215" w:rsidRPr="000641AD">
        <w:rPr>
          <w:rFonts w:cs="Arial"/>
          <w:sz w:val="20"/>
          <w:szCs w:val="20"/>
        </w:rPr>
        <w:t xml:space="preserve">, </w:t>
      </w:r>
      <w:proofErr w:type="spellStart"/>
      <w:r w:rsidR="00464215" w:rsidRPr="000641AD">
        <w:rPr>
          <w:rFonts w:cs="Arial"/>
          <w:sz w:val="20"/>
          <w:szCs w:val="20"/>
        </w:rPr>
        <w:t>Thermax</w:t>
      </w:r>
      <w:proofErr w:type="spellEnd"/>
      <w:r w:rsidR="00464215" w:rsidRPr="000641AD">
        <w:rPr>
          <w:rFonts w:cs="Arial"/>
          <w:sz w:val="20"/>
          <w:szCs w:val="20"/>
        </w:rPr>
        <w:t xml:space="preserve"> ir kt.) technine dokumentacija, pateiktos nuorodos</w:t>
      </w:r>
      <w:r w:rsidR="002E2A8D" w:rsidRPr="000641AD">
        <w:rPr>
          <w:rFonts w:cs="Arial"/>
          <w:sz w:val="20"/>
          <w:szCs w:val="20"/>
        </w:rPr>
        <w:t>.</w:t>
      </w:r>
    </w:p>
    <w:p w14:paraId="4BEAC58F" w14:textId="35752964" w:rsidR="003024D4" w:rsidRPr="000641AD" w:rsidRDefault="00A6508C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 xml:space="preserve">Lietuvos ir </w:t>
      </w:r>
      <w:r w:rsidR="003E058E" w:rsidRPr="000641AD">
        <w:rPr>
          <w:rFonts w:cs="Arial"/>
          <w:sz w:val="20"/>
          <w:szCs w:val="20"/>
        </w:rPr>
        <w:t>kaimyninių</w:t>
      </w:r>
      <w:r w:rsidRPr="000641AD">
        <w:rPr>
          <w:rFonts w:cs="Arial"/>
          <w:sz w:val="20"/>
          <w:szCs w:val="20"/>
        </w:rPr>
        <w:t xml:space="preserve"> šalių instaliuotų pajėgumų palyginimas</w:t>
      </w:r>
      <w:r w:rsidR="00C87312" w:rsidRPr="000641AD">
        <w:rPr>
          <w:rFonts w:cs="Arial"/>
          <w:sz w:val="20"/>
          <w:szCs w:val="20"/>
        </w:rPr>
        <w:t xml:space="preserve"> su </w:t>
      </w:r>
      <w:r w:rsidR="009133C5" w:rsidRPr="000641AD">
        <w:rPr>
          <w:rFonts w:cs="Arial"/>
          <w:sz w:val="20"/>
          <w:szCs w:val="20"/>
        </w:rPr>
        <w:t xml:space="preserve">instaliuota </w:t>
      </w:r>
      <w:r w:rsidR="00234232" w:rsidRPr="000641AD">
        <w:rPr>
          <w:rFonts w:cs="Arial"/>
          <w:sz w:val="20"/>
          <w:szCs w:val="20"/>
        </w:rPr>
        <w:t>K</w:t>
      </w:r>
      <w:r w:rsidR="009133C5" w:rsidRPr="000641AD">
        <w:rPr>
          <w:rFonts w:cs="Arial"/>
          <w:sz w:val="20"/>
          <w:szCs w:val="20"/>
        </w:rPr>
        <w:t>atilinės galia</w:t>
      </w:r>
      <w:r w:rsidRPr="000641AD">
        <w:rPr>
          <w:rFonts w:cs="Arial"/>
          <w:sz w:val="20"/>
          <w:szCs w:val="20"/>
        </w:rPr>
        <w:t xml:space="preserve"> ir </w:t>
      </w:r>
      <w:r w:rsidR="00DE346D" w:rsidRPr="000641AD">
        <w:rPr>
          <w:rFonts w:cs="Arial"/>
          <w:sz w:val="20"/>
          <w:szCs w:val="20"/>
        </w:rPr>
        <w:t>paskutinių kelių metų ASŠ instaliavimo tendencija Lietuvoje</w:t>
      </w:r>
      <w:r w:rsidR="002A1542" w:rsidRPr="000641AD">
        <w:rPr>
          <w:rFonts w:cs="Arial"/>
          <w:sz w:val="20"/>
          <w:szCs w:val="20"/>
        </w:rPr>
        <w:t>, aplinkin</w:t>
      </w:r>
      <w:r w:rsidR="00A96F25" w:rsidRPr="000641AD">
        <w:rPr>
          <w:rFonts w:cs="Arial"/>
          <w:sz w:val="20"/>
          <w:szCs w:val="20"/>
        </w:rPr>
        <w:t>ė</w:t>
      </w:r>
      <w:r w:rsidR="002A1542" w:rsidRPr="000641AD">
        <w:rPr>
          <w:rFonts w:cs="Arial"/>
          <w:sz w:val="20"/>
          <w:szCs w:val="20"/>
        </w:rPr>
        <w:t xml:space="preserve">se </w:t>
      </w:r>
      <w:r w:rsidR="00A96F25" w:rsidRPr="000641AD">
        <w:rPr>
          <w:rFonts w:cs="Arial"/>
          <w:sz w:val="20"/>
          <w:szCs w:val="20"/>
        </w:rPr>
        <w:t>š</w:t>
      </w:r>
      <w:r w:rsidR="002A1542" w:rsidRPr="000641AD">
        <w:rPr>
          <w:rFonts w:cs="Arial"/>
          <w:sz w:val="20"/>
          <w:szCs w:val="20"/>
        </w:rPr>
        <w:t>alyse</w:t>
      </w:r>
      <w:r w:rsidR="00DE346D" w:rsidRPr="000641AD">
        <w:rPr>
          <w:rFonts w:cs="Arial"/>
          <w:sz w:val="20"/>
          <w:szCs w:val="20"/>
        </w:rPr>
        <w:t>. Baltijos</w:t>
      </w:r>
      <w:r w:rsidR="00FE6DCB" w:rsidRPr="000641AD">
        <w:rPr>
          <w:rFonts w:cs="Arial"/>
          <w:sz w:val="20"/>
          <w:szCs w:val="20"/>
        </w:rPr>
        <w:t xml:space="preserve"> jūros</w:t>
      </w:r>
      <w:r w:rsidR="00DE346D" w:rsidRPr="000641AD">
        <w:rPr>
          <w:rFonts w:cs="Arial"/>
          <w:sz w:val="20"/>
          <w:szCs w:val="20"/>
        </w:rPr>
        <w:t xml:space="preserve"> regiono </w:t>
      </w:r>
      <w:r w:rsidR="00FE6DCB" w:rsidRPr="000641AD">
        <w:rPr>
          <w:rFonts w:cs="Arial"/>
          <w:sz w:val="20"/>
          <w:szCs w:val="20"/>
        </w:rPr>
        <w:t xml:space="preserve">AŠS </w:t>
      </w:r>
      <w:r w:rsidR="00254C07" w:rsidRPr="000641AD">
        <w:rPr>
          <w:rFonts w:cs="Arial"/>
          <w:sz w:val="20"/>
          <w:szCs w:val="20"/>
        </w:rPr>
        <w:t>instaliavimo</w:t>
      </w:r>
      <w:r w:rsidR="004E4AB1" w:rsidRPr="000641AD">
        <w:rPr>
          <w:rFonts w:cs="Arial"/>
          <w:sz w:val="20"/>
          <w:szCs w:val="20"/>
        </w:rPr>
        <w:t xml:space="preserve">, </w:t>
      </w:r>
      <w:r w:rsidR="00254C07" w:rsidRPr="000641AD">
        <w:rPr>
          <w:rFonts w:cs="Arial"/>
          <w:sz w:val="20"/>
          <w:szCs w:val="20"/>
        </w:rPr>
        <w:t xml:space="preserve">naudojimo </w:t>
      </w:r>
      <w:r w:rsidR="00DE346D" w:rsidRPr="000641AD">
        <w:rPr>
          <w:rFonts w:cs="Arial"/>
          <w:sz w:val="20"/>
          <w:szCs w:val="20"/>
        </w:rPr>
        <w:t>tendencijos turėtų būti apžvalginio pobūdžio, remiantis viešais asociacijų ar konferencijų pranešimais, pateiktos nuorodos.</w:t>
      </w:r>
    </w:p>
    <w:p w14:paraId="55654462" w14:textId="6AC1A390" w:rsidR="00AD4F70" w:rsidRPr="000641AD" w:rsidRDefault="00A6508C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 xml:space="preserve"> Įrangos gamintojų bei potencialių </w:t>
      </w:r>
      <w:r w:rsidR="00AA1191" w:rsidRPr="000641AD">
        <w:rPr>
          <w:rFonts w:cs="Arial"/>
          <w:sz w:val="20"/>
          <w:szCs w:val="20"/>
        </w:rPr>
        <w:t>Paslaugų teikėj</w:t>
      </w:r>
      <w:r w:rsidRPr="000641AD">
        <w:rPr>
          <w:rFonts w:cs="Arial"/>
          <w:sz w:val="20"/>
          <w:szCs w:val="20"/>
        </w:rPr>
        <w:t xml:space="preserve">ų/rangovų </w:t>
      </w:r>
      <w:r w:rsidR="002602BA" w:rsidRPr="000641AD">
        <w:rPr>
          <w:rFonts w:cs="Arial"/>
          <w:sz w:val="20"/>
          <w:szCs w:val="20"/>
        </w:rPr>
        <w:t xml:space="preserve">(pasitelkiančių ir užsienio partnerius) </w:t>
      </w:r>
      <w:r w:rsidRPr="000641AD">
        <w:rPr>
          <w:rFonts w:cs="Arial"/>
          <w:sz w:val="20"/>
          <w:szCs w:val="20"/>
        </w:rPr>
        <w:t>Lietuvoje analizė</w:t>
      </w:r>
      <w:r w:rsidR="002602BA" w:rsidRPr="000641AD">
        <w:rPr>
          <w:rFonts w:cs="Arial"/>
          <w:sz w:val="20"/>
          <w:szCs w:val="20"/>
        </w:rPr>
        <w:t>.</w:t>
      </w:r>
    </w:p>
    <w:p w14:paraId="05427A40" w14:textId="77777777" w:rsidR="00AD4F70" w:rsidRPr="000641AD" w:rsidRDefault="00A6508C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 xml:space="preserve">Vidutinės AŠS </w:t>
      </w:r>
      <w:r w:rsidR="00CD0108" w:rsidRPr="000641AD">
        <w:rPr>
          <w:rFonts w:cs="Arial"/>
          <w:sz w:val="20"/>
          <w:szCs w:val="20"/>
        </w:rPr>
        <w:t>įvykdytų</w:t>
      </w:r>
      <w:r w:rsidR="00A96F25" w:rsidRPr="000641AD">
        <w:rPr>
          <w:rFonts w:cs="Arial"/>
          <w:sz w:val="20"/>
          <w:szCs w:val="20"/>
        </w:rPr>
        <w:t xml:space="preserve">, </w:t>
      </w:r>
      <w:r w:rsidR="00CD0108" w:rsidRPr="000641AD">
        <w:rPr>
          <w:rFonts w:cs="Arial"/>
          <w:sz w:val="20"/>
          <w:szCs w:val="20"/>
        </w:rPr>
        <w:t xml:space="preserve">vykdomų </w:t>
      </w:r>
      <w:r w:rsidRPr="000641AD">
        <w:rPr>
          <w:rFonts w:cs="Arial"/>
          <w:sz w:val="20"/>
          <w:szCs w:val="20"/>
        </w:rPr>
        <w:t xml:space="preserve">projektų </w:t>
      </w:r>
      <w:r w:rsidR="00FB18FC" w:rsidRPr="000641AD">
        <w:rPr>
          <w:rFonts w:cs="Arial"/>
          <w:sz w:val="20"/>
          <w:szCs w:val="20"/>
        </w:rPr>
        <w:t xml:space="preserve">rinkos </w:t>
      </w:r>
      <w:r w:rsidRPr="000641AD">
        <w:rPr>
          <w:rFonts w:cs="Arial"/>
          <w:sz w:val="20"/>
          <w:szCs w:val="20"/>
        </w:rPr>
        <w:t>kainos (EUR/MW) analizė</w:t>
      </w:r>
      <w:r w:rsidR="00312C52" w:rsidRPr="000641AD">
        <w:rPr>
          <w:rFonts w:cs="Arial"/>
          <w:sz w:val="20"/>
          <w:szCs w:val="20"/>
        </w:rPr>
        <w:t>. Faktiškai įvykdytų projektų analizė</w:t>
      </w:r>
      <w:r w:rsidR="00BA09A6" w:rsidRPr="000641AD">
        <w:rPr>
          <w:rFonts w:cs="Arial"/>
          <w:sz w:val="20"/>
          <w:szCs w:val="20"/>
        </w:rPr>
        <w:t xml:space="preserve"> turi būti </w:t>
      </w:r>
      <w:r w:rsidR="00CD0108" w:rsidRPr="000641AD">
        <w:rPr>
          <w:rFonts w:cs="Arial"/>
          <w:sz w:val="20"/>
          <w:szCs w:val="20"/>
        </w:rPr>
        <w:t>atlikta</w:t>
      </w:r>
      <w:r w:rsidRPr="000641AD">
        <w:rPr>
          <w:rFonts w:cs="Arial"/>
          <w:sz w:val="20"/>
          <w:szCs w:val="20"/>
        </w:rPr>
        <w:t xml:space="preserve"> pagal CVP IS</w:t>
      </w:r>
      <w:r w:rsidR="00BA09A6" w:rsidRPr="000641AD">
        <w:rPr>
          <w:rFonts w:cs="Arial"/>
          <w:sz w:val="20"/>
          <w:szCs w:val="20"/>
        </w:rPr>
        <w:t xml:space="preserve"> ir kitus</w:t>
      </w:r>
      <w:r w:rsidRPr="000641AD">
        <w:rPr>
          <w:rFonts w:cs="Arial"/>
          <w:sz w:val="20"/>
          <w:szCs w:val="20"/>
        </w:rPr>
        <w:t xml:space="preserve"> duomenis</w:t>
      </w:r>
      <w:r w:rsidR="00BA09A6" w:rsidRPr="000641AD">
        <w:rPr>
          <w:rFonts w:cs="Arial"/>
          <w:sz w:val="20"/>
          <w:szCs w:val="20"/>
        </w:rPr>
        <w:t>, pateiktos nuorodos.</w:t>
      </w:r>
    </w:p>
    <w:p w14:paraId="51D128E9" w14:textId="7FB9CB91" w:rsidR="00AD4F70" w:rsidRPr="000641AD" w:rsidRDefault="00A6508C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Katilinės istorinių gamybos duomenų analizė</w:t>
      </w:r>
      <w:r w:rsidR="000816E9" w:rsidRPr="000641AD">
        <w:rPr>
          <w:rFonts w:cs="Arial"/>
          <w:sz w:val="20"/>
          <w:szCs w:val="20"/>
        </w:rPr>
        <w:t>.</w:t>
      </w:r>
      <w:r w:rsidR="00CC34B8" w:rsidRPr="000641AD">
        <w:rPr>
          <w:rFonts w:cs="Arial"/>
          <w:sz w:val="20"/>
          <w:szCs w:val="20"/>
        </w:rPr>
        <w:t xml:space="preserve"> </w:t>
      </w:r>
      <w:r w:rsidR="000816E9" w:rsidRPr="000641AD">
        <w:rPr>
          <w:rFonts w:cs="Arial"/>
          <w:sz w:val="20"/>
          <w:szCs w:val="20"/>
        </w:rPr>
        <w:t>Kuro,</w:t>
      </w:r>
      <w:r w:rsidR="006214BD" w:rsidRPr="000641AD">
        <w:rPr>
          <w:rFonts w:cs="Arial"/>
          <w:sz w:val="20"/>
          <w:szCs w:val="20"/>
        </w:rPr>
        <w:t xml:space="preserve"> </w:t>
      </w:r>
      <w:r w:rsidR="00CC34B8" w:rsidRPr="000641AD">
        <w:rPr>
          <w:rFonts w:cs="Arial"/>
          <w:sz w:val="20"/>
          <w:szCs w:val="20"/>
        </w:rPr>
        <w:t>šilumos gamybos</w:t>
      </w:r>
      <w:r w:rsidR="00A64C44" w:rsidRPr="000641AD">
        <w:rPr>
          <w:rFonts w:cs="Arial"/>
          <w:sz w:val="20"/>
          <w:szCs w:val="20"/>
        </w:rPr>
        <w:t xml:space="preserve"> kiekių ir jos kainų</w:t>
      </w:r>
      <w:r w:rsidR="00CC34B8" w:rsidRPr="000641AD">
        <w:rPr>
          <w:rFonts w:cs="Arial"/>
          <w:sz w:val="20"/>
          <w:szCs w:val="20"/>
        </w:rPr>
        <w:t xml:space="preserve"> prognoz</w:t>
      </w:r>
      <w:r w:rsidR="00A64C44" w:rsidRPr="000641AD">
        <w:rPr>
          <w:rFonts w:cs="Arial"/>
          <w:sz w:val="20"/>
          <w:szCs w:val="20"/>
        </w:rPr>
        <w:t>ė</w:t>
      </w:r>
      <w:r w:rsidR="00CC34B8" w:rsidRPr="000641AD">
        <w:rPr>
          <w:rFonts w:cs="Arial"/>
          <w:sz w:val="20"/>
          <w:szCs w:val="20"/>
        </w:rPr>
        <w:t>, apibendrinimas</w:t>
      </w:r>
      <w:r w:rsidRPr="000641AD">
        <w:rPr>
          <w:rFonts w:cs="Arial"/>
          <w:sz w:val="20"/>
          <w:szCs w:val="20"/>
        </w:rPr>
        <w:t xml:space="preserve"> ir investicinio modelio parengimas MS Excel</w:t>
      </w:r>
      <w:r w:rsidR="00B64323" w:rsidRPr="000641AD">
        <w:rPr>
          <w:rFonts w:cs="Arial"/>
          <w:sz w:val="20"/>
          <w:szCs w:val="20"/>
        </w:rPr>
        <w:t>.</w:t>
      </w:r>
      <w:r w:rsidR="009120EE" w:rsidRPr="000641AD">
        <w:rPr>
          <w:rFonts w:cs="Arial"/>
          <w:sz w:val="20"/>
          <w:szCs w:val="20"/>
        </w:rPr>
        <w:t xml:space="preserve"> (Reikalavimai MS Excel modeliui skaičiuoklei pateikti </w:t>
      </w:r>
      <w:r w:rsidR="00CF6CD5" w:rsidRPr="000641AD">
        <w:rPr>
          <w:rFonts w:cs="Arial"/>
          <w:sz w:val="20"/>
          <w:szCs w:val="20"/>
        </w:rPr>
        <w:t>3.2.5.punkte</w:t>
      </w:r>
      <w:r w:rsidR="009120EE" w:rsidRPr="000641AD">
        <w:rPr>
          <w:rFonts w:cs="Arial"/>
          <w:sz w:val="20"/>
          <w:szCs w:val="20"/>
        </w:rPr>
        <w:t>)</w:t>
      </w:r>
      <w:r w:rsidR="00516E81" w:rsidRPr="000641AD">
        <w:rPr>
          <w:rFonts w:cs="Arial"/>
          <w:sz w:val="20"/>
          <w:szCs w:val="20"/>
        </w:rPr>
        <w:t>.</w:t>
      </w:r>
    </w:p>
    <w:p w14:paraId="224C333A" w14:textId="41934E0B" w:rsidR="00AD4F70" w:rsidRPr="000641AD" w:rsidRDefault="00A6508C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Šilumos poreikio Elektrėnų (ir Vievio) CŠT sistemoje prognozė (≥15 metų)</w:t>
      </w:r>
      <w:r w:rsidR="007A0728" w:rsidRPr="000641AD">
        <w:rPr>
          <w:rFonts w:cs="Arial"/>
          <w:sz w:val="20"/>
          <w:szCs w:val="20"/>
        </w:rPr>
        <w:t>, siekiant nustatyti šilumos energijos pardavimo apimtį nagrinėjamu laikotarpiu</w:t>
      </w:r>
      <w:r w:rsidR="00E7674E" w:rsidRPr="000641AD">
        <w:rPr>
          <w:rFonts w:cs="Arial"/>
          <w:sz w:val="20"/>
          <w:szCs w:val="20"/>
        </w:rPr>
        <w:t>.</w:t>
      </w:r>
    </w:p>
    <w:p w14:paraId="1C5C6872" w14:textId="77777777" w:rsidR="00AD4F70" w:rsidRPr="000641AD" w:rsidRDefault="00A6508C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 xml:space="preserve"> Kuro</w:t>
      </w:r>
      <w:r w:rsidR="00CF00FD" w:rsidRPr="000641AD">
        <w:rPr>
          <w:rFonts w:cs="Arial"/>
          <w:sz w:val="20"/>
          <w:szCs w:val="20"/>
        </w:rPr>
        <w:t xml:space="preserve"> istorinės pardavimo kainos analizė ir </w:t>
      </w:r>
      <w:r w:rsidR="004334B9" w:rsidRPr="000641AD">
        <w:rPr>
          <w:rFonts w:cs="Arial"/>
          <w:sz w:val="20"/>
          <w:szCs w:val="20"/>
        </w:rPr>
        <w:t xml:space="preserve">ateities </w:t>
      </w:r>
      <w:r w:rsidR="00CF00FD" w:rsidRPr="000641AD">
        <w:rPr>
          <w:rFonts w:cs="Arial"/>
          <w:sz w:val="20"/>
          <w:szCs w:val="20"/>
        </w:rPr>
        <w:t>prognozė</w:t>
      </w:r>
      <w:r w:rsidR="0062792F" w:rsidRPr="000641AD">
        <w:rPr>
          <w:rFonts w:cs="Arial"/>
          <w:sz w:val="20"/>
          <w:szCs w:val="20"/>
        </w:rPr>
        <w:t>.</w:t>
      </w:r>
    </w:p>
    <w:p w14:paraId="37BCC74F" w14:textId="1D69162B" w:rsidR="00155CBD" w:rsidRPr="000641AD" w:rsidRDefault="00ED1157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E</w:t>
      </w:r>
      <w:r w:rsidR="00A6508C" w:rsidRPr="000641AD">
        <w:rPr>
          <w:rFonts w:cs="Arial"/>
          <w:sz w:val="20"/>
          <w:szCs w:val="20"/>
        </w:rPr>
        <w:t xml:space="preserve">lektros </w:t>
      </w:r>
      <w:r w:rsidR="00CF00FD" w:rsidRPr="000641AD">
        <w:rPr>
          <w:rFonts w:cs="Arial"/>
          <w:sz w:val="20"/>
          <w:szCs w:val="20"/>
        </w:rPr>
        <w:t xml:space="preserve">istorinės pardavimo kainos analizė ir </w:t>
      </w:r>
      <w:r w:rsidR="0062792F" w:rsidRPr="000641AD">
        <w:rPr>
          <w:rFonts w:cs="Arial"/>
          <w:sz w:val="20"/>
          <w:szCs w:val="20"/>
        </w:rPr>
        <w:t>ateities prognozė</w:t>
      </w:r>
      <w:r w:rsidR="002F1AFA" w:rsidRPr="000641AD">
        <w:rPr>
          <w:rFonts w:cs="Arial"/>
          <w:sz w:val="20"/>
          <w:szCs w:val="20"/>
        </w:rPr>
        <w:t>.</w:t>
      </w:r>
    </w:p>
    <w:p w14:paraId="7BDF74C7" w14:textId="68500D84" w:rsidR="00155CBD" w:rsidRPr="000641AD" w:rsidRDefault="00A6508C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Šilumos</w:t>
      </w:r>
      <w:r w:rsidR="00CF00FD" w:rsidRPr="000641AD">
        <w:rPr>
          <w:rFonts w:cs="Arial"/>
          <w:sz w:val="20"/>
          <w:szCs w:val="20"/>
        </w:rPr>
        <w:t xml:space="preserve"> istorinės</w:t>
      </w:r>
      <w:r w:rsidRPr="000641AD">
        <w:rPr>
          <w:rFonts w:cs="Arial"/>
          <w:sz w:val="20"/>
          <w:szCs w:val="20"/>
        </w:rPr>
        <w:t xml:space="preserve"> pardavimo kainos analizė ir </w:t>
      </w:r>
      <w:r w:rsidR="00F94CDB" w:rsidRPr="000641AD">
        <w:rPr>
          <w:rFonts w:cs="Arial"/>
          <w:sz w:val="20"/>
          <w:szCs w:val="20"/>
        </w:rPr>
        <w:t xml:space="preserve">ateities </w:t>
      </w:r>
      <w:r w:rsidRPr="000641AD">
        <w:rPr>
          <w:rFonts w:cs="Arial"/>
          <w:sz w:val="20"/>
          <w:szCs w:val="20"/>
        </w:rPr>
        <w:t>prognozė</w:t>
      </w:r>
      <w:r w:rsidR="0080278C" w:rsidRPr="000641AD">
        <w:rPr>
          <w:rFonts w:cs="Arial"/>
          <w:sz w:val="20"/>
          <w:szCs w:val="20"/>
        </w:rPr>
        <w:t xml:space="preserve"> atsižvelgiant į susijusių komponenčių prognozuojamą kitimą</w:t>
      </w:r>
      <w:r w:rsidR="002F1AFA" w:rsidRPr="000641AD">
        <w:rPr>
          <w:rFonts w:cs="Arial"/>
          <w:sz w:val="20"/>
          <w:szCs w:val="20"/>
        </w:rPr>
        <w:t>.</w:t>
      </w:r>
    </w:p>
    <w:p w14:paraId="077EBCFB" w14:textId="12F5E9EC" w:rsidR="00155CBD" w:rsidRPr="000641AD" w:rsidRDefault="00DB41F0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Principinės AŠS instaliavimo schemos</w:t>
      </w:r>
      <w:r w:rsidR="002F1AFA" w:rsidRPr="000641AD">
        <w:rPr>
          <w:rFonts w:cs="Arial"/>
          <w:sz w:val="20"/>
          <w:szCs w:val="20"/>
        </w:rPr>
        <w:t>.</w:t>
      </w:r>
    </w:p>
    <w:p w14:paraId="18DF89E2" w14:textId="77777777" w:rsidR="00155CBD" w:rsidRPr="000641AD" w:rsidRDefault="00DB41F0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AŠS veikimo ir technologijos aprašymas, pristatymas.</w:t>
      </w:r>
    </w:p>
    <w:p w14:paraId="70B1E565" w14:textId="6ACEC16E" w:rsidR="00A6508C" w:rsidRPr="000641AD" w:rsidRDefault="00495CA6" w:rsidP="00166337">
      <w:pPr>
        <w:pStyle w:val="ListParagraph"/>
        <w:numPr>
          <w:ilvl w:val="3"/>
          <w:numId w:val="31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Galimos atgauti šilumos potencialo nustatymas</w:t>
      </w:r>
      <w:r w:rsidR="00A800C7" w:rsidRPr="000641AD">
        <w:rPr>
          <w:rFonts w:cs="Arial"/>
          <w:sz w:val="20"/>
          <w:szCs w:val="20"/>
        </w:rPr>
        <w:t>.</w:t>
      </w:r>
    </w:p>
    <w:p w14:paraId="0EE80A5E" w14:textId="3129C87B" w:rsidR="00B26ABB" w:rsidRPr="000641AD" w:rsidRDefault="00B26ABB" w:rsidP="00F24680">
      <w:pPr>
        <w:ind w:firstLine="0"/>
        <w:jc w:val="both"/>
        <w:rPr>
          <w:rFonts w:cs="Arial"/>
          <w:b/>
          <w:bCs/>
          <w:sz w:val="20"/>
          <w:szCs w:val="20"/>
        </w:rPr>
      </w:pPr>
    </w:p>
    <w:p w14:paraId="2B1B05FF" w14:textId="254CF351" w:rsidR="00B26ABB" w:rsidRPr="000641AD" w:rsidRDefault="00FF192C" w:rsidP="003F0615">
      <w:pPr>
        <w:spacing w:line="300" w:lineRule="atLeast"/>
        <w:ind w:firstLine="0"/>
        <w:jc w:val="both"/>
        <w:outlineLvl w:val="4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val="en-US" w:eastAsia="lt-LT"/>
        </w:rPr>
        <w:t xml:space="preserve">3.2.3. </w:t>
      </w:r>
      <w:r w:rsidR="00B26ABB" w:rsidRPr="000641AD">
        <w:rPr>
          <w:rFonts w:eastAsia="Times New Roman" w:cs="Arial"/>
          <w:b/>
          <w:bCs/>
          <w:sz w:val="20"/>
          <w:szCs w:val="20"/>
          <w:lang w:eastAsia="lt-LT"/>
        </w:rPr>
        <w:t>AŠŠ galios alternatyvų vertinimas ir optimalios vietos parinkimas: </w:t>
      </w:r>
    </w:p>
    <w:p w14:paraId="46C1D88F" w14:textId="0344086B" w:rsidR="00B26ABB" w:rsidRPr="000641AD" w:rsidRDefault="00B26ABB" w:rsidP="0028700E">
      <w:pPr>
        <w:pStyle w:val="ListParagraph"/>
        <w:numPr>
          <w:ilvl w:val="3"/>
          <w:numId w:val="28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1 vnt. bendro AŠS abiem katilams galios vertinimas; </w:t>
      </w:r>
    </w:p>
    <w:p w14:paraId="159DD1E3" w14:textId="77777777" w:rsidR="00B26ABB" w:rsidRPr="000641AD" w:rsidRDefault="00B26ABB" w:rsidP="0028700E">
      <w:pPr>
        <w:pStyle w:val="ListParagraph"/>
        <w:numPr>
          <w:ilvl w:val="3"/>
          <w:numId w:val="28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2 vnt. atskirų AŠS kiekvienam katilui galios įvertinimas; </w:t>
      </w:r>
    </w:p>
    <w:p w14:paraId="6289AADC" w14:textId="66C0D3CA" w:rsidR="00B26ABB" w:rsidRPr="000641AD" w:rsidRDefault="00B26ABB" w:rsidP="0028700E">
      <w:pPr>
        <w:pStyle w:val="ListParagraph"/>
        <w:numPr>
          <w:ilvl w:val="3"/>
          <w:numId w:val="28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b/>
          <w:bCs/>
          <w:sz w:val="20"/>
          <w:szCs w:val="20"/>
        </w:rPr>
        <w:t>ASŠ maksimalios ir optimalios galios</w:t>
      </w:r>
      <w:r w:rsidRPr="000641AD">
        <w:rPr>
          <w:rFonts w:cs="Arial"/>
          <w:sz w:val="20"/>
          <w:szCs w:val="20"/>
        </w:rPr>
        <w:t xml:space="preserve"> pagal kelių metų eksploatacinius duomenis </w:t>
      </w:r>
      <w:r w:rsidRPr="000641AD">
        <w:rPr>
          <w:rFonts w:cs="Arial"/>
          <w:b/>
          <w:bCs/>
          <w:sz w:val="20"/>
          <w:szCs w:val="20"/>
        </w:rPr>
        <w:t>nustatymas,</w:t>
      </w:r>
      <w:r w:rsidRPr="000641AD">
        <w:rPr>
          <w:rFonts w:cs="Arial"/>
          <w:sz w:val="20"/>
          <w:szCs w:val="20"/>
        </w:rPr>
        <w:t xml:space="preserve"> optimalios galios AŠŠ parinkimas ir </w:t>
      </w:r>
      <w:r w:rsidR="0020239B" w:rsidRPr="000641AD">
        <w:rPr>
          <w:rFonts w:cs="Arial"/>
          <w:sz w:val="20"/>
          <w:szCs w:val="20"/>
        </w:rPr>
        <w:t xml:space="preserve">galimybių studijos </w:t>
      </w:r>
      <w:r w:rsidR="00F647CD" w:rsidRPr="000641AD">
        <w:rPr>
          <w:rFonts w:cs="Arial"/>
          <w:sz w:val="20"/>
          <w:szCs w:val="20"/>
        </w:rPr>
        <w:t xml:space="preserve">Paslaugų teikėjo </w:t>
      </w:r>
      <w:r w:rsidRPr="000641AD">
        <w:rPr>
          <w:rFonts w:cs="Arial"/>
          <w:sz w:val="20"/>
          <w:szCs w:val="20"/>
        </w:rPr>
        <w:t>rekomendacija dėl konfigūracijos; </w:t>
      </w:r>
    </w:p>
    <w:p w14:paraId="566C9901" w14:textId="25E0A283" w:rsidR="00B26ABB" w:rsidRPr="000641AD" w:rsidRDefault="00B26ABB" w:rsidP="0028700E">
      <w:pPr>
        <w:pStyle w:val="ListParagraph"/>
        <w:numPr>
          <w:ilvl w:val="3"/>
          <w:numId w:val="28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Optimalių AŠS pasijungimo taškų nustatymas</w:t>
      </w:r>
      <w:r w:rsidR="00F647CD" w:rsidRPr="000641AD">
        <w:rPr>
          <w:rFonts w:cs="Arial"/>
          <w:sz w:val="20"/>
          <w:szCs w:val="20"/>
        </w:rPr>
        <w:t>.</w:t>
      </w:r>
      <w:r w:rsidRPr="000641AD">
        <w:rPr>
          <w:rFonts w:cs="Arial"/>
          <w:sz w:val="20"/>
          <w:szCs w:val="20"/>
        </w:rPr>
        <w:t xml:space="preserve"> Esamų ekonomaizerių išplėtimo galimybių ir/arba antro laipsnio ekonomaizerio įrengimo tikslingumo analizė ( jei reikia DKE 1,2 I laipsnio modernizavimo ar papildomo(-ų) DKE 1,2 II laipsnio įrengimo būtinybė ir galimybės, bei galia(-</w:t>
      </w:r>
      <w:proofErr w:type="spellStart"/>
      <w:r w:rsidRPr="000641AD">
        <w:rPr>
          <w:rFonts w:cs="Arial"/>
          <w:sz w:val="20"/>
          <w:szCs w:val="20"/>
        </w:rPr>
        <w:t>ios</w:t>
      </w:r>
      <w:proofErr w:type="spellEnd"/>
      <w:r w:rsidRPr="000641AD">
        <w:rPr>
          <w:rFonts w:cs="Arial"/>
          <w:sz w:val="20"/>
          <w:szCs w:val="20"/>
        </w:rPr>
        <w:t>) esamame Katilinės pastate, ar jos prieigose nustatymas). </w:t>
      </w:r>
    </w:p>
    <w:p w14:paraId="2477711A" w14:textId="0DD26D66" w:rsidR="00B26ABB" w:rsidRPr="000641AD" w:rsidRDefault="00B26ABB" w:rsidP="0028700E">
      <w:pPr>
        <w:pStyle w:val="ListParagraph"/>
        <w:numPr>
          <w:ilvl w:val="3"/>
          <w:numId w:val="28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 xml:space="preserve">AŠŠ įrengimo vietų alternatyvų analizė. Atsižvelgiant į </w:t>
      </w:r>
      <w:r w:rsidR="006B11A4" w:rsidRPr="000641AD">
        <w:rPr>
          <w:rFonts w:cs="Arial"/>
          <w:sz w:val="20"/>
          <w:szCs w:val="20"/>
        </w:rPr>
        <w:t xml:space="preserve">Kliento </w:t>
      </w:r>
      <w:r w:rsidRPr="000641AD">
        <w:rPr>
          <w:rFonts w:cs="Arial"/>
          <w:sz w:val="20"/>
          <w:szCs w:val="20"/>
        </w:rPr>
        <w:t>pasiūlytas galimas AŠŠ įrengimo vietas (ne mažiau kaip 2 (dvi)) Katilinės teritorijoje, atliekamas vertinimas atsižvelgiant į preliminarius parinkto dydžio įrenginio išmatavimus ir kitus ribojančius faktorius ir preliminarių įrenginio pajungimo schemų-eskizų sudarymas; </w:t>
      </w:r>
    </w:p>
    <w:p w14:paraId="5F156D42" w14:textId="5C51F57D" w:rsidR="00EA013B" w:rsidRPr="000641AD" w:rsidRDefault="00E34DB0" w:rsidP="0028700E">
      <w:pPr>
        <w:pStyle w:val="ListParagraph"/>
        <w:numPr>
          <w:ilvl w:val="3"/>
          <w:numId w:val="28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Pa</w:t>
      </w:r>
      <w:r w:rsidR="00343460" w:rsidRPr="000641AD">
        <w:rPr>
          <w:rFonts w:cs="Arial"/>
          <w:sz w:val="20"/>
          <w:szCs w:val="20"/>
        </w:rPr>
        <w:t>rengta ir pa</w:t>
      </w:r>
      <w:r w:rsidRPr="000641AD">
        <w:rPr>
          <w:rFonts w:cs="Arial"/>
          <w:sz w:val="20"/>
          <w:szCs w:val="20"/>
        </w:rPr>
        <w:t>teik</w:t>
      </w:r>
      <w:r w:rsidR="00343460" w:rsidRPr="000641AD">
        <w:rPr>
          <w:rFonts w:cs="Arial"/>
          <w:sz w:val="20"/>
          <w:szCs w:val="20"/>
        </w:rPr>
        <w:t>ta s</w:t>
      </w:r>
      <w:r w:rsidR="00B26ABB" w:rsidRPr="000641AD">
        <w:rPr>
          <w:rFonts w:cs="Arial"/>
          <w:sz w:val="20"/>
          <w:szCs w:val="20"/>
        </w:rPr>
        <w:t xml:space="preserve">upaprastinta schema prieš ir po ASŠ galimo įdiegimo (ir jei reikia DKE išplėtimo </w:t>
      </w:r>
      <w:proofErr w:type="spellStart"/>
      <w:r w:rsidR="00B26ABB" w:rsidRPr="000641AD">
        <w:rPr>
          <w:rFonts w:cs="Arial"/>
          <w:sz w:val="20"/>
          <w:szCs w:val="20"/>
        </w:rPr>
        <w:t>t.y</w:t>
      </w:r>
      <w:proofErr w:type="spellEnd"/>
      <w:r w:rsidR="00B26ABB" w:rsidRPr="000641AD">
        <w:rPr>
          <w:rFonts w:cs="Arial"/>
          <w:sz w:val="20"/>
          <w:szCs w:val="20"/>
        </w:rPr>
        <w:t>. II laipsnio) Katilinėje</w:t>
      </w:r>
      <w:r w:rsidR="00EA013B" w:rsidRPr="000641AD">
        <w:rPr>
          <w:rFonts w:cs="Arial"/>
          <w:sz w:val="20"/>
          <w:szCs w:val="20"/>
        </w:rPr>
        <w:t>;</w:t>
      </w:r>
    </w:p>
    <w:p w14:paraId="3840553F" w14:textId="17FE9BBE" w:rsidR="00B26ABB" w:rsidRPr="000641AD" w:rsidRDefault="00B26ABB" w:rsidP="0028700E">
      <w:pPr>
        <w:pStyle w:val="ListParagraph"/>
        <w:numPr>
          <w:ilvl w:val="3"/>
          <w:numId w:val="28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 xml:space="preserve"> Numatytos </w:t>
      </w:r>
      <w:r w:rsidR="0009498C" w:rsidRPr="000641AD">
        <w:rPr>
          <w:rFonts w:cs="Arial"/>
          <w:sz w:val="20"/>
          <w:szCs w:val="20"/>
        </w:rPr>
        <w:t xml:space="preserve">optimalios galios </w:t>
      </w:r>
      <w:r w:rsidR="0098055A" w:rsidRPr="000641AD">
        <w:rPr>
          <w:rFonts w:cs="Arial"/>
          <w:sz w:val="20"/>
          <w:szCs w:val="20"/>
        </w:rPr>
        <w:t>Į</w:t>
      </w:r>
      <w:r w:rsidRPr="000641AD">
        <w:rPr>
          <w:rFonts w:cs="Arial"/>
          <w:sz w:val="20"/>
          <w:szCs w:val="20"/>
        </w:rPr>
        <w:t xml:space="preserve">rangos įsigijimo ir įrengimo sąnaudų nustatymas </w:t>
      </w:r>
      <w:r w:rsidR="009C2E93" w:rsidRPr="000641AD">
        <w:rPr>
          <w:rFonts w:cs="Arial"/>
          <w:sz w:val="20"/>
          <w:szCs w:val="20"/>
        </w:rPr>
        <w:t xml:space="preserve">parinktai </w:t>
      </w:r>
      <w:r w:rsidRPr="000641AD">
        <w:rPr>
          <w:rFonts w:cs="Arial"/>
          <w:sz w:val="20"/>
          <w:szCs w:val="20"/>
        </w:rPr>
        <w:t>ir vietos konfigūracijai (AŠS įrangos, vamzdynų, valdymo/automatizavimo įrangos, statybos darbų, ekonomaizerių išplėtimo arba II laipsnio ekonomaizerio/-</w:t>
      </w:r>
      <w:proofErr w:type="spellStart"/>
      <w:r w:rsidRPr="000641AD">
        <w:rPr>
          <w:rFonts w:cs="Arial"/>
          <w:sz w:val="20"/>
          <w:szCs w:val="20"/>
        </w:rPr>
        <w:t>ių</w:t>
      </w:r>
      <w:proofErr w:type="spellEnd"/>
      <w:r w:rsidRPr="000641AD">
        <w:rPr>
          <w:rFonts w:cs="Arial"/>
          <w:sz w:val="20"/>
          <w:szCs w:val="20"/>
        </w:rPr>
        <w:t xml:space="preserve"> įrengimo ir </w:t>
      </w:r>
      <w:proofErr w:type="spellStart"/>
      <w:r w:rsidRPr="000641AD">
        <w:rPr>
          <w:rFonts w:cs="Arial"/>
          <w:sz w:val="20"/>
          <w:szCs w:val="20"/>
        </w:rPr>
        <w:t>kt</w:t>
      </w:r>
      <w:proofErr w:type="spellEnd"/>
      <w:r w:rsidRPr="000641AD">
        <w:rPr>
          <w:rFonts w:cs="Arial"/>
          <w:sz w:val="20"/>
          <w:szCs w:val="20"/>
        </w:rPr>
        <w:t>); </w:t>
      </w:r>
    </w:p>
    <w:p w14:paraId="74017B94" w14:textId="40599E69" w:rsidR="00481D6D" w:rsidRPr="000641AD" w:rsidRDefault="00CC02B9" w:rsidP="0028700E">
      <w:pPr>
        <w:pStyle w:val="ListParagraph"/>
        <w:numPr>
          <w:ilvl w:val="3"/>
          <w:numId w:val="28"/>
        </w:numPr>
        <w:tabs>
          <w:tab w:val="left" w:pos="851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Naujų į</w:t>
      </w:r>
      <w:r w:rsidR="00B26ABB" w:rsidRPr="000641AD">
        <w:rPr>
          <w:rFonts w:cs="Arial"/>
          <w:sz w:val="20"/>
          <w:szCs w:val="20"/>
        </w:rPr>
        <w:t>renginių numatomo išdirbio nustatymas, planuojamos gamybos įvertinimas (vertinant ir konkurencinių šilumos gamybos įrenginių įtaką)</w:t>
      </w:r>
      <w:r w:rsidR="00481D6D" w:rsidRPr="000641AD">
        <w:rPr>
          <w:rFonts w:cs="Arial"/>
          <w:sz w:val="20"/>
          <w:szCs w:val="20"/>
        </w:rPr>
        <w:t>;</w:t>
      </w:r>
    </w:p>
    <w:p w14:paraId="171333BF" w14:textId="1CBD805F" w:rsidR="00B26ABB" w:rsidRPr="000641AD" w:rsidRDefault="00B26ABB" w:rsidP="003F0615">
      <w:pPr>
        <w:pStyle w:val="ListParagraph"/>
        <w:ind w:left="1440" w:firstLine="0"/>
        <w:jc w:val="both"/>
        <w:rPr>
          <w:rFonts w:cs="Arial"/>
          <w:sz w:val="20"/>
          <w:szCs w:val="20"/>
        </w:rPr>
      </w:pPr>
    </w:p>
    <w:p w14:paraId="522AF6ED" w14:textId="67BD4B68" w:rsidR="0059201B" w:rsidRPr="000641AD" w:rsidRDefault="00147660" w:rsidP="00147660">
      <w:pPr>
        <w:pStyle w:val="ListParagraph"/>
        <w:numPr>
          <w:ilvl w:val="2"/>
          <w:numId w:val="28"/>
        </w:numPr>
        <w:tabs>
          <w:tab w:val="left" w:pos="709"/>
        </w:tabs>
        <w:ind w:left="0" w:firstLine="0"/>
        <w:jc w:val="both"/>
        <w:rPr>
          <w:rFonts w:eastAsia="Times New Roman" w:cs="Arial"/>
          <w:b/>
          <w:bCs/>
          <w:sz w:val="20"/>
          <w:szCs w:val="20"/>
          <w:lang w:val="de-CH" w:eastAsia="lt-LT"/>
        </w:rPr>
      </w:pPr>
      <w:proofErr w:type="spellStart"/>
      <w:r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>T</w:t>
      </w:r>
      <w:r w:rsidR="00B26ABB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>echnin</w:t>
      </w:r>
      <w:r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>is</w:t>
      </w:r>
      <w:proofErr w:type="spellEnd"/>
      <w:r w:rsidR="00B26ABB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 xml:space="preserve">, </w:t>
      </w:r>
      <w:proofErr w:type="spellStart"/>
      <w:r w:rsidR="00B26ABB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>finansinis</w:t>
      </w:r>
      <w:proofErr w:type="spellEnd"/>
      <w:r w:rsidR="00B26ABB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 xml:space="preserve"> </w:t>
      </w:r>
      <w:proofErr w:type="spellStart"/>
      <w:r w:rsidR="00B26ABB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>ir</w:t>
      </w:r>
      <w:proofErr w:type="spellEnd"/>
      <w:r w:rsidR="00B26ABB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 xml:space="preserve"> </w:t>
      </w:r>
      <w:proofErr w:type="spellStart"/>
      <w:r w:rsidR="00B26ABB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>ekonominis</w:t>
      </w:r>
      <w:proofErr w:type="spellEnd"/>
      <w:r w:rsidR="00B26ABB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 xml:space="preserve"> </w:t>
      </w:r>
      <w:proofErr w:type="spellStart"/>
      <w:r w:rsidR="00B26ABB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>projekto</w:t>
      </w:r>
      <w:proofErr w:type="spellEnd"/>
      <w:r w:rsidR="00B26ABB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 xml:space="preserve"> </w:t>
      </w:r>
      <w:proofErr w:type="spellStart"/>
      <w:r w:rsidR="00B26ABB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>pagrindimas</w:t>
      </w:r>
      <w:proofErr w:type="spellEnd"/>
      <w:r w:rsidR="005A35BA" w:rsidRPr="000641AD">
        <w:rPr>
          <w:rFonts w:eastAsia="Times New Roman" w:cs="Arial"/>
          <w:b/>
          <w:bCs/>
          <w:sz w:val="20"/>
          <w:szCs w:val="20"/>
          <w:lang w:val="de-CH" w:eastAsia="lt-LT"/>
        </w:rPr>
        <w:t>.</w:t>
      </w:r>
    </w:p>
    <w:p w14:paraId="3E01EA71" w14:textId="3779217B" w:rsidR="005A7AEB" w:rsidRPr="000641AD" w:rsidRDefault="001E2A4C" w:rsidP="002D712D">
      <w:pPr>
        <w:pStyle w:val="ListParagraph"/>
        <w:numPr>
          <w:ilvl w:val="3"/>
          <w:numId w:val="28"/>
        </w:numPr>
        <w:tabs>
          <w:tab w:val="left" w:pos="709"/>
          <w:tab w:val="left" w:pos="1560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>Techninis, finansinis ir ekonominis projekto pagrindimas, įvertinant kintamų ir pastovių eksploatacinių sąnaudų poreikį, biokuro kainos kitimo įtaką, elektros kainos kitimo įtaką ir kt</w:t>
      </w:r>
      <w:r w:rsidR="009B206E" w:rsidRPr="000641AD">
        <w:rPr>
          <w:rFonts w:cs="Arial"/>
          <w:sz w:val="20"/>
          <w:szCs w:val="20"/>
        </w:rPr>
        <w:t>.</w:t>
      </w:r>
    </w:p>
    <w:p w14:paraId="7D8C760C" w14:textId="231509A9" w:rsidR="009B206E" w:rsidRPr="000641AD" w:rsidRDefault="00F25762" w:rsidP="002D712D">
      <w:pPr>
        <w:pStyle w:val="ListParagraph"/>
        <w:numPr>
          <w:ilvl w:val="3"/>
          <w:numId w:val="28"/>
        </w:numPr>
        <w:tabs>
          <w:tab w:val="left" w:pos="709"/>
          <w:tab w:val="left" w:pos="1560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 xml:space="preserve">ASŠ įrengimas </w:t>
      </w:r>
      <w:r w:rsidR="00B128B3" w:rsidRPr="000641AD">
        <w:rPr>
          <w:rFonts w:cs="Arial"/>
          <w:sz w:val="20"/>
          <w:szCs w:val="20"/>
        </w:rPr>
        <w:t>n</w:t>
      </w:r>
      <w:r w:rsidR="00974CA0" w:rsidRPr="000641AD">
        <w:rPr>
          <w:rFonts w:cs="Arial"/>
          <w:sz w:val="20"/>
          <w:szCs w:val="20"/>
        </w:rPr>
        <w:t xml:space="preserve">uosavomis </w:t>
      </w:r>
      <w:r w:rsidR="00184A28" w:rsidRPr="000641AD">
        <w:rPr>
          <w:rFonts w:cs="Arial"/>
          <w:sz w:val="20"/>
          <w:szCs w:val="20"/>
        </w:rPr>
        <w:t xml:space="preserve">Kliento </w:t>
      </w:r>
      <w:r w:rsidR="00974CA0" w:rsidRPr="000641AD">
        <w:rPr>
          <w:rFonts w:cs="Arial"/>
          <w:sz w:val="20"/>
          <w:szCs w:val="20"/>
        </w:rPr>
        <w:t>lėšomis;</w:t>
      </w:r>
    </w:p>
    <w:p w14:paraId="0AE4FF78" w14:textId="3CB08209" w:rsidR="00974CA0" w:rsidRPr="000641AD" w:rsidRDefault="007A111C" w:rsidP="002D712D">
      <w:pPr>
        <w:pStyle w:val="ListParagraph"/>
        <w:numPr>
          <w:ilvl w:val="3"/>
          <w:numId w:val="28"/>
        </w:numPr>
        <w:tabs>
          <w:tab w:val="left" w:pos="709"/>
          <w:tab w:val="left" w:pos="1560"/>
        </w:tabs>
        <w:ind w:left="0" w:firstLine="0"/>
        <w:jc w:val="both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t xml:space="preserve">ASŠ įrengimas </w:t>
      </w:r>
      <w:r w:rsidR="003655CE" w:rsidRPr="000641AD">
        <w:rPr>
          <w:rFonts w:cs="Arial"/>
          <w:sz w:val="20"/>
          <w:szCs w:val="20"/>
        </w:rPr>
        <w:t>s</w:t>
      </w:r>
      <w:r w:rsidR="00974CA0" w:rsidRPr="000641AD">
        <w:rPr>
          <w:rFonts w:cs="Arial"/>
          <w:sz w:val="20"/>
          <w:szCs w:val="20"/>
        </w:rPr>
        <w:t xml:space="preserve">u </w:t>
      </w:r>
      <w:r w:rsidR="002F097F" w:rsidRPr="000641AD">
        <w:rPr>
          <w:rFonts w:cs="Arial"/>
          <w:sz w:val="20"/>
          <w:szCs w:val="20"/>
        </w:rPr>
        <w:t>galimomis ES ar kitų Lietuvos, ES fondų paramos lėšomis</w:t>
      </w:r>
      <w:r w:rsidR="00B128B3" w:rsidRPr="000641AD">
        <w:rPr>
          <w:rFonts w:cs="Arial"/>
          <w:sz w:val="20"/>
          <w:szCs w:val="20"/>
        </w:rPr>
        <w:t>.</w:t>
      </w:r>
    </w:p>
    <w:p w14:paraId="20F2C5DB" w14:textId="77777777" w:rsidR="005A7AEB" w:rsidRPr="000641AD" w:rsidRDefault="005A7AEB" w:rsidP="00B46611">
      <w:pPr>
        <w:tabs>
          <w:tab w:val="left" w:pos="709"/>
        </w:tabs>
        <w:ind w:firstLine="0"/>
        <w:jc w:val="both"/>
        <w:rPr>
          <w:rFonts w:eastAsia="Times New Roman" w:cs="Arial"/>
          <w:b/>
          <w:bCs/>
          <w:sz w:val="20"/>
          <w:szCs w:val="20"/>
          <w:lang w:eastAsia="lt-LT"/>
        </w:rPr>
      </w:pPr>
    </w:p>
    <w:p w14:paraId="46D13A40" w14:textId="15C368A6" w:rsidR="003932A9" w:rsidRPr="000641AD" w:rsidRDefault="00D10611" w:rsidP="00166337">
      <w:pPr>
        <w:ind w:firstLine="0"/>
        <w:jc w:val="both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3.2.5. Studijos, investicijų ir skaičiuoklės Katilinei parengimas bei sutrumpintas pristatymas Power </w:t>
      </w:r>
      <w:proofErr w:type="spellStart"/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Point</w:t>
      </w:r>
      <w:proofErr w:type="spellEnd"/>
      <w:r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 aplinkoje.</w:t>
      </w:r>
    </w:p>
    <w:p w14:paraId="0533E34F" w14:textId="77777777" w:rsidR="003932A9" w:rsidRPr="000641AD" w:rsidRDefault="00D10611" w:rsidP="00166337">
      <w:pPr>
        <w:ind w:firstLine="142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3.2.5.1. Reikalavimai skaičiuoklei </w:t>
      </w:r>
    </w:p>
    <w:p w14:paraId="13A8EE91" w14:textId="77777777" w:rsidR="003932A9" w:rsidRPr="000641AD" w:rsidRDefault="00D10611" w:rsidP="00166337">
      <w:pPr>
        <w:ind w:left="284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3.2.5.1.1. Įvedami duomenys </w:t>
      </w:r>
    </w:p>
    <w:p w14:paraId="7AEE87E6" w14:textId="13A5816F" w:rsidR="003932A9" w:rsidRPr="000641AD" w:rsidRDefault="00D10611" w:rsidP="00166337">
      <w:pPr>
        <w:ind w:left="284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Skaičiavimo programa turi būti su naudojimosi aprašymu ir pateiktos vietos, kur įvesti duomenis: naujų energijos resursų kainų, darbo jėgos, medžiagų kainų indeksų.</w:t>
      </w:r>
    </w:p>
    <w:p w14:paraId="20E14DD2" w14:textId="0686F0A9" w:rsidR="003932A9" w:rsidRPr="000641AD" w:rsidRDefault="00D10611" w:rsidP="00166337">
      <w:pPr>
        <w:ind w:left="284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3.2.5.1.2. Svarbus principas </w:t>
      </w:r>
    </w:p>
    <w:p w14:paraId="6AA2CE17" w14:textId="5425EFD5" w:rsidR="003932A9" w:rsidRPr="000641AD" w:rsidRDefault="00D10611" w:rsidP="00166337">
      <w:pPr>
        <w:ind w:left="284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Visos kainos, indeksai ir prielaidos įvedamos turi būti tik vienoje vietoje – „</w:t>
      </w:r>
      <w:r w:rsidR="00D46A1B" w:rsidRPr="000641AD">
        <w:rPr>
          <w:rFonts w:eastAsia="Times New Roman" w:cs="Arial"/>
          <w:sz w:val="20"/>
          <w:szCs w:val="20"/>
          <w:lang w:eastAsia="lt-LT"/>
        </w:rPr>
        <w:t>Kainų į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vestys (angl.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Inputs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)“ ir „Indeksai (angl.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Indices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>)“ lape (-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uose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). Visi kiti EXCEL skaičiuoklės lapai skaičiuojami automatiškai. </w:t>
      </w:r>
    </w:p>
    <w:p w14:paraId="77AE7952" w14:textId="487295BA" w:rsidR="003932A9" w:rsidRPr="000641AD" w:rsidRDefault="00D10611" w:rsidP="00166337">
      <w:pPr>
        <w:ind w:left="284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3.2.5.1.</w:t>
      </w:r>
      <w:r w:rsidR="00E73A23" w:rsidRPr="000641AD">
        <w:rPr>
          <w:rFonts w:eastAsia="Times New Roman" w:cs="Arial"/>
          <w:sz w:val="20"/>
          <w:szCs w:val="20"/>
          <w:lang w:eastAsia="lt-LT"/>
        </w:rPr>
        <w:t>3</w:t>
      </w:r>
      <w:r w:rsidRPr="000641AD">
        <w:rPr>
          <w:rFonts w:eastAsia="Times New Roman" w:cs="Arial"/>
          <w:sz w:val="20"/>
          <w:szCs w:val="20"/>
          <w:lang w:eastAsia="lt-LT"/>
        </w:rPr>
        <w:t>. Finansiniam modeliavimui turi būti naudojami laisvai prieinami, nemokamų duomenų bazių (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Eurostat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>, Lietuvos duomenų agentūros arba LME</w:t>
      </w:r>
      <w:r w:rsidR="003334B9" w:rsidRPr="000641AD">
        <w:rPr>
          <w:rFonts w:eastAsia="Times New Roman" w:cs="Arial"/>
          <w:sz w:val="20"/>
          <w:szCs w:val="20"/>
          <w:lang w:eastAsia="lt-LT"/>
        </w:rPr>
        <w:t xml:space="preserve">, </w:t>
      </w:r>
      <w:r w:rsidR="00C75CA3" w:rsidRPr="000641AD">
        <w:rPr>
          <w:rFonts w:eastAsia="Times New Roman" w:cs="Arial"/>
          <w:sz w:val="20"/>
          <w:szCs w:val="20"/>
          <w:lang w:eastAsia="lt-LT"/>
        </w:rPr>
        <w:t xml:space="preserve">arba </w:t>
      </w:r>
      <w:r w:rsidR="003334B9" w:rsidRPr="000641AD">
        <w:rPr>
          <w:rFonts w:eastAsia="Times New Roman" w:cs="Arial"/>
          <w:sz w:val="20"/>
          <w:szCs w:val="20"/>
          <w:lang w:eastAsia="lt-LT"/>
        </w:rPr>
        <w:t>kiti</w:t>
      </w:r>
      <w:r w:rsidR="00C75CA3" w:rsidRPr="000641AD">
        <w:rPr>
          <w:rFonts w:eastAsia="Times New Roman" w:cs="Arial"/>
          <w:sz w:val="20"/>
          <w:szCs w:val="20"/>
          <w:lang w:eastAsia="lt-LT"/>
        </w:rPr>
        <w:t>, laisvai prieinami,</w:t>
      </w:r>
      <w:r w:rsidR="00A47E80"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r w:rsidR="00C75CA3" w:rsidRPr="000641AD">
        <w:rPr>
          <w:rFonts w:eastAsia="Times New Roman" w:cs="Arial"/>
          <w:sz w:val="20"/>
          <w:szCs w:val="20"/>
          <w:lang w:eastAsia="lt-LT"/>
        </w:rPr>
        <w:t>nemokami patikimi šaltiniai</w:t>
      </w:r>
      <w:r w:rsidRPr="000641AD">
        <w:rPr>
          <w:rFonts w:eastAsia="Times New Roman" w:cs="Arial"/>
          <w:sz w:val="20"/>
          <w:szCs w:val="20"/>
          <w:lang w:eastAsia="lt-LT"/>
        </w:rPr>
        <w:t>) istoriniai viešieji duomenys</w:t>
      </w:r>
      <w:r w:rsidR="001A73A7" w:rsidRPr="000641AD">
        <w:rPr>
          <w:rFonts w:eastAsia="Times New Roman" w:cs="Arial"/>
          <w:sz w:val="20"/>
          <w:szCs w:val="20"/>
          <w:lang w:eastAsia="lt-LT"/>
        </w:rPr>
        <w:t>, pateiktos nuorodos.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</w:p>
    <w:p w14:paraId="033A55AB" w14:textId="77777777" w:rsidR="003334B9" w:rsidRPr="000641AD" w:rsidRDefault="003334B9" w:rsidP="00166337">
      <w:pPr>
        <w:ind w:left="1296" w:firstLine="0"/>
        <w:rPr>
          <w:rFonts w:eastAsia="Times New Roman" w:cs="Arial"/>
          <w:sz w:val="20"/>
          <w:szCs w:val="20"/>
          <w:lang w:eastAsia="lt-LT"/>
        </w:rPr>
      </w:pPr>
    </w:p>
    <w:p w14:paraId="2DA033A4" w14:textId="005AE4CB" w:rsidR="003932A9" w:rsidRPr="000641AD" w:rsidRDefault="00D10611" w:rsidP="00166337">
      <w:pPr>
        <w:ind w:firstLine="142"/>
        <w:rPr>
          <w:rFonts w:eastAsia="Times New Roman" w:cs="Arial"/>
          <w:b/>
          <w:sz w:val="20"/>
          <w:szCs w:val="20"/>
          <w:lang w:eastAsia="lt-LT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 xml:space="preserve">3.2.5.2. Skaičiuoklės lapai </w:t>
      </w:r>
    </w:p>
    <w:p w14:paraId="14425F31" w14:textId="639D5200" w:rsidR="003932A9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3.2.5.2.1. Techninių duomenų įvestys; </w:t>
      </w:r>
    </w:p>
    <w:p w14:paraId="1491B391" w14:textId="269E38EC" w:rsidR="003932A9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3.2.5.2.2. Kainų įvestys; </w:t>
      </w:r>
    </w:p>
    <w:p w14:paraId="36AEACDB" w14:textId="2D75F26A" w:rsidR="003932A9" w:rsidRPr="000641AD" w:rsidRDefault="00D10611" w:rsidP="00166337">
      <w:pPr>
        <w:ind w:left="1296" w:hanging="729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3.2.5.2.2.1. Kuro kaina; </w:t>
      </w:r>
    </w:p>
    <w:p w14:paraId="620119F5" w14:textId="626748DA" w:rsidR="003932A9" w:rsidRPr="000641AD" w:rsidRDefault="00D10611" w:rsidP="00166337">
      <w:pPr>
        <w:ind w:left="1296" w:hanging="729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3.2.5.2.2.2. Elektros energijos kaina; </w:t>
      </w:r>
    </w:p>
    <w:p w14:paraId="4FB2085D" w14:textId="69B5A0D3" w:rsidR="003932A9" w:rsidRPr="000641AD" w:rsidRDefault="00D10611" w:rsidP="00166337">
      <w:pPr>
        <w:ind w:left="1296" w:hanging="729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3.2.5.2.2.3.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Šaltnešio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/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šilumnešio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kaina; </w:t>
      </w:r>
    </w:p>
    <w:p w14:paraId="2204F191" w14:textId="61D3D035" w:rsidR="003932A9" w:rsidRPr="000641AD" w:rsidRDefault="00D10611" w:rsidP="00166337">
      <w:pPr>
        <w:ind w:left="1296" w:hanging="729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3.2.5.2.2.4. Parduodamos šilumos kaina; </w:t>
      </w:r>
    </w:p>
    <w:p w14:paraId="7705C23C" w14:textId="1B462E6E" w:rsidR="003932A9" w:rsidRPr="000641AD" w:rsidRDefault="00D10611" w:rsidP="00166337">
      <w:pPr>
        <w:ind w:left="1296" w:hanging="729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3.2.5.2.2.5. Metalų kainų indeksai, šaltinių nuorodos; </w:t>
      </w:r>
    </w:p>
    <w:p w14:paraId="579F3ADC" w14:textId="6E8E08B9" w:rsidR="003932A9" w:rsidRPr="000641AD" w:rsidRDefault="00D10611" w:rsidP="00166337">
      <w:pPr>
        <w:ind w:left="1296" w:hanging="729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3.2.5.2.2.6. Darbo jėgos kaina (EUR/val.), indeksas, šaltinių nuorodos; </w:t>
      </w:r>
    </w:p>
    <w:p w14:paraId="34F875B5" w14:textId="04925C3C" w:rsidR="003932A9" w:rsidRPr="000641AD" w:rsidRDefault="00D10611" w:rsidP="00166337">
      <w:pPr>
        <w:ind w:left="1296" w:hanging="729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3.2.5.2.2.7. Pinigų skolinimosi kaina (jei taikoma)</w:t>
      </w:r>
      <w:r w:rsidR="00CE5A53" w:rsidRPr="000641AD">
        <w:rPr>
          <w:rFonts w:eastAsia="Times New Roman" w:cs="Arial"/>
          <w:sz w:val="20"/>
          <w:szCs w:val="20"/>
          <w:lang w:eastAsia="lt-LT"/>
        </w:rPr>
        <w:t>.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</w:p>
    <w:p w14:paraId="4A335191" w14:textId="6124A1C4" w:rsidR="003932A9" w:rsidRPr="000641AD" w:rsidRDefault="00D10611" w:rsidP="00166337">
      <w:pPr>
        <w:ind w:left="1296" w:hanging="1012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3.2.5.2.3. Indeksai; </w:t>
      </w:r>
    </w:p>
    <w:p w14:paraId="6DB3DAF9" w14:textId="5B3CF8AE" w:rsidR="003932A9" w:rsidRPr="000641AD" w:rsidRDefault="00D50959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3.2.5.2.4. </w:t>
      </w:r>
      <w:r w:rsidR="00D10611" w:rsidRPr="000641AD">
        <w:rPr>
          <w:rFonts w:eastAsia="Times New Roman" w:cs="Arial"/>
          <w:sz w:val="20"/>
          <w:szCs w:val="20"/>
          <w:lang w:eastAsia="lt-LT"/>
        </w:rPr>
        <w:t xml:space="preserve">CAPEX – Kapitalo išlaidos; </w:t>
      </w:r>
    </w:p>
    <w:p w14:paraId="77617277" w14:textId="6FAFC9C8" w:rsidR="003932A9" w:rsidRPr="000641AD" w:rsidRDefault="00D50959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3.2.5.2.5. </w:t>
      </w:r>
      <w:r w:rsidR="00D10611" w:rsidRPr="000641AD">
        <w:rPr>
          <w:rFonts w:eastAsia="Times New Roman" w:cs="Arial"/>
          <w:sz w:val="20"/>
          <w:szCs w:val="20"/>
          <w:lang w:eastAsia="lt-LT"/>
        </w:rPr>
        <w:t xml:space="preserve">OPEX – Veiklos sąnaudos; </w:t>
      </w:r>
    </w:p>
    <w:p w14:paraId="78367C3C" w14:textId="557693E5" w:rsidR="003932A9" w:rsidRPr="000641AD" w:rsidRDefault="00D50959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3.2.5.2.6. </w:t>
      </w:r>
      <w:r w:rsidR="00D10611" w:rsidRPr="000641AD">
        <w:rPr>
          <w:rFonts w:eastAsia="Times New Roman" w:cs="Arial"/>
          <w:sz w:val="20"/>
          <w:szCs w:val="20"/>
          <w:lang w:eastAsia="lt-LT"/>
        </w:rPr>
        <w:t xml:space="preserve">Gamyba; </w:t>
      </w:r>
    </w:p>
    <w:p w14:paraId="47B003B5" w14:textId="7D5512B4" w:rsidR="003932A9" w:rsidRPr="000641AD" w:rsidRDefault="00D50959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3.2.5.2.7. </w:t>
      </w:r>
      <w:r w:rsidR="00D10611" w:rsidRPr="000641AD">
        <w:rPr>
          <w:rFonts w:eastAsia="Times New Roman" w:cs="Arial"/>
          <w:sz w:val="20"/>
          <w:szCs w:val="20"/>
          <w:lang w:eastAsia="lt-LT"/>
        </w:rPr>
        <w:t xml:space="preserve">Pinigų srautai (OCF – Veiklos pinigų srautas); </w:t>
      </w:r>
    </w:p>
    <w:p w14:paraId="52D8FB7F" w14:textId="7EA57A5F" w:rsidR="003932A9" w:rsidRPr="000641AD" w:rsidRDefault="00D50959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3.2.5.2.8. </w:t>
      </w:r>
      <w:r w:rsidR="00D10611" w:rsidRPr="000641AD">
        <w:rPr>
          <w:rFonts w:eastAsia="Times New Roman" w:cs="Arial"/>
          <w:sz w:val="20"/>
          <w:szCs w:val="20"/>
          <w:lang w:eastAsia="lt-LT"/>
        </w:rPr>
        <w:t xml:space="preserve">Finansavimas (jei taikoma); </w:t>
      </w:r>
    </w:p>
    <w:p w14:paraId="004AFF9E" w14:textId="715B400F" w:rsidR="003932A9" w:rsidRPr="000641AD" w:rsidRDefault="00D50959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3.2.5.2.9. </w:t>
      </w:r>
      <w:r w:rsidR="00D10611" w:rsidRPr="000641AD">
        <w:rPr>
          <w:rFonts w:eastAsia="Times New Roman" w:cs="Arial"/>
          <w:sz w:val="20"/>
          <w:szCs w:val="20"/>
          <w:lang w:eastAsia="lt-LT"/>
        </w:rPr>
        <w:t xml:space="preserve">Ekonominiai rodikliai (NPV, IRR, PAL); </w:t>
      </w:r>
    </w:p>
    <w:p w14:paraId="0086602A" w14:textId="7C07B065" w:rsidR="003932A9" w:rsidRPr="000641AD" w:rsidRDefault="00D50959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3.2.5.2.10. </w:t>
      </w:r>
      <w:r w:rsidR="00D10611" w:rsidRPr="000641AD">
        <w:rPr>
          <w:rFonts w:eastAsia="Times New Roman" w:cs="Arial"/>
          <w:sz w:val="20"/>
          <w:szCs w:val="20"/>
          <w:lang w:eastAsia="lt-LT"/>
        </w:rPr>
        <w:t xml:space="preserve">Jautrumo scenarijai; </w:t>
      </w:r>
    </w:p>
    <w:p w14:paraId="37F37C02" w14:textId="0C00DBBA" w:rsidR="003932A9" w:rsidRPr="000641AD" w:rsidRDefault="00D50959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3.2.5.2.</w:t>
      </w:r>
      <w:r w:rsidR="00881C4D" w:rsidRPr="000641AD">
        <w:rPr>
          <w:rFonts w:eastAsia="Times New Roman" w:cs="Arial"/>
          <w:sz w:val="20"/>
          <w:szCs w:val="20"/>
          <w:lang w:eastAsia="lt-LT"/>
        </w:rPr>
        <w:t>11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. </w:t>
      </w:r>
      <w:r w:rsidR="00D10611" w:rsidRPr="000641AD">
        <w:rPr>
          <w:rFonts w:eastAsia="Times New Roman" w:cs="Arial"/>
          <w:sz w:val="20"/>
          <w:szCs w:val="20"/>
          <w:lang w:eastAsia="lt-LT"/>
        </w:rPr>
        <w:t>Projekto rizikos</w:t>
      </w:r>
      <w:r w:rsidR="00787500" w:rsidRPr="000641AD">
        <w:rPr>
          <w:rFonts w:eastAsia="Times New Roman" w:cs="Arial"/>
          <w:sz w:val="20"/>
          <w:szCs w:val="20"/>
          <w:lang w:eastAsia="lt-LT"/>
        </w:rPr>
        <w:t>;</w:t>
      </w:r>
      <w:r w:rsidR="00D10611" w:rsidRPr="000641AD">
        <w:rPr>
          <w:rFonts w:eastAsia="Times New Roman" w:cs="Arial"/>
          <w:sz w:val="20"/>
          <w:szCs w:val="20"/>
          <w:lang w:eastAsia="lt-LT"/>
        </w:rPr>
        <w:t xml:space="preserve"> </w:t>
      </w:r>
    </w:p>
    <w:p w14:paraId="648F8C5D" w14:textId="43437A08" w:rsidR="000A7058" w:rsidRPr="000641AD" w:rsidRDefault="000A7058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3.2.5.2.12.</w:t>
      </w:r>
      <w:r w:rsidRPr="000641AD">
        <w:rPr>
          <w:rFonts w:cs="Arial"/>
          <w:sz w:val="20"/>
          <w:szCs w:val="20"/>
        </w:rPr>
        <w:t xml:space="preserve"> </w:t>
      </w:r>
      <w:r w:rsidRPr="000641AD">
        <w:rPr>
          <w:rFonts w:eastAsia="Times New Roman" w:cs="Arial"/>
          <w:sz w:val="20"/>
          <w:szCs w:val="20"/>
          <w:lang w:eastAsia="lt-LT"/>
        </w:rPr>
        <w:t>Skaičiuoklės veikimo, naudojimo aprašymas</w:t>
      </w:r>
      <w:r w:rsidR="002C7CA9" w:rsidRPr="000641AD">
        <w:rPr>
          <w:rFonts w:eastAsia="Times New Roman" w:cs="Arial"/>
          <w:sz w:val="20"/>
          <w:szCs w:val="20"/>
          <w:lang w:eastAsia="lt-LT"/>
        </w:rPr>
        <w:t>.</w:t>
      </w:r>
    </w:p>
    <w:p w14:paraId="2ED13968" w14:textId="77777777" w:rsidR="00D50959" w:rsidRPr="000641AD" w:rsidRDefault="00D50959" w:rsidP="00166337">
      <w:pPr>
        <w:ind w:firstLine="0"/>
        <w:rPr>
          <w:rFonts w:eastAsia="Times New Roman" w:cs="Arial"/>
          <w:sz w:val="20"/>
          <w:szCs w:val="20"/>
          <w:lang w:eastAsia="lt-LT"/>
        </w:rPr>
      </w:pPr>
    </w:p>
    <w:p w14:paraId="445DD9FB" w14:textId="5919AB24" w:rsidR="00F3474A" w:rsidRPr="000641AD" w:rsidRDefault="00D10611" w:rsidP="00166337">
      <w:pPr>
        <w:ind w:firstLine="142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3.2.5.3. Analizė ir skaičiuoklė</w:t>
      </w:r>
      <w:r w:rsidR="00D9250F" w:rsidRPr="000641AD">
        <w:rPr>
          <w:rFonts w:eastAsia="Times New Roman" w:cs="Arial"/>
          <w:b/>
          <w:bCs/>
          <w:sz w:val="20"/>
          <w:szCs w:val="20"/>
          <w:lang w:eastAsia="lt-LT"/>
        </w:rPr>
        <w:t>s turinys</w:t>
      </w:r>
      <w:r w:rsidR="00E45605" w:rsidRPr="000641AD">
        <w:rPr>
          <w:rFonts w:eastAsia="Times New Roman" w:cs="Arial"/>
          <w:b/>
          <w:bCs/>
          <w:sz w:val="20"/>
          <w:szCs w:val="20"/>
          <w:lang w:eastAsia="lt-LT"/>
        </w:rPr>
        <w:t>, l</w:t>
      </w: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oginės formulės</w:t>
      </w:r>
      <w:r w:rsidR="00CE5A53" w:rsidRPr="000641AD">
        <w:rPr>
          <w:rFonts w:eastAsia="Times New Roman" w:cs="Arial"/>
          <w:b/>
          <w:bCs/>
          <w:sz w:val="20"/>
          <w:szCs w:val="20"/>
          <w:lang w:eastAsia="lt-LT"/>
        </w:rPr>
        <w:t>:</w:t>
      </w: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 </w:t>
      </w:r>
    </w:p>
    <w:p w14:paraId="48BF1D1D" w14:textId="42C8AB51" w:rsidR="00C441ED" w:rsidRPr="000641AD" w:rsidRDefault="00D10611" w:rsidP="00166337">
      <w:pPr>
        <w:ind w:left="426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3.2.5.3.1. Prognozių prielaidos (kuro, elektros, šilumos kainos), privalomai nurodant </w:t>
      </w:r>
      <w:r w:rsidR="00A07F81" w:rsidRPr="000641AD">
        <w:rPr>
          <w:rFonts w:eastAsia="Times New Roman" w:cs="Arial"/>
          <w:sz w:val="20"/>
          <w:szCs w:val="20"/>
          <w:lang w:eastAsia="lt-LT"/>
        </w:rPr>
        <w:t>š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altinius; </w:t>
      </w:r>
    </w:p>
    <w:p w14:paraId="505039B7" w14:textId="09ABD1FB" w:rsidR="00F3474A" w:rsidRPr="000641AD" w:rsidRDefault="00D10611" w:rsidP="00166337">
      <w:pPr>
        <w:ind w:left="426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3.2.5.2.3.2. Šilumos gamyba</w:t>
      </w:r>
      <w:r w:rsidR="00106084" w:rsidRPr="000641AD">
        <w:rPr>
          <w:rFonts w:eastAsia="Times New Roman" w:cs="Arial"/>
          <w:sz w:val="20"/>
          <w:szCs w:val="20"/>
          <w:lang w:eastAsia="lt-LT"/>
        </w:rPr>
        <w:t xml:space="preserve">(istoriniai </w:t>
      </w:r>
      <w:r w:rsidR="00922114" w:rsidRPr="000641AD">
        <w:rPr>
          <w:rFonts w:eastAsia="Times New Roman" w:cs="Arial"/>
          <w:sz w:val="20"/>
          <w:szCs w:val="20"/>
          <w:lang w:eastAsia="lt-LT"/>
        </w:rPr>
        <w:t>duomenys, ateities prognozės, pagrindimas</w:t>
      </w:r>
      <w:r w:rsidR="00106084" w:rsidRPr="000641AD">
        <w:rPr>
          <w:rFonts w:eastAsia="Times New Roman" w:cs="Arial"/>
          <w:sz w:val="20"/>
          <w:szCs w:val="20"/>
          <w:lang w:eastAsia="lt-LT"/>
        </w:rPr>
        <w:t>)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; </w:t>
      </w:r>
    </w:p>
    <w:p w14:paraId="6F829326" w14:textId="095BE3B4" w:rsidR="00F3474A" w:rsidRPr="000641AD" w:rsidRDefault="00D10611" w:rsidP="00166337">
      <w:pPr>
        <w:ind w:left="426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3.2.5.3.3. Pajamos / sutaupymai;</w:t>
      </w:r>
    </w:p>
    <w:p w14:paraId="4ADFCF1A" w14:textId="77777777" w:rsidR="003F4CDA" w:rsidRPr="000641AD" w:rsidRDefault="00D10611" w:rsidP="00166337">
      <w:pPr>
        <w:ind w:left="426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3.2.5.3.4. CAPEX ir OPEX naujai įrangai per atsipirkimo laikotarpį ir ne trumpiau nei 15 metų</w:t>
      </w:r>
      <w:r w:rsidR="00C441ED" w:rsidRPr="000641AD">
        <w:rPr>
          <w:rFonts w:eastAsia="Times New Roman" w:cs="Arial"/>
          <w:sz w:val="20"/>
          <w:szCs w:val="20"/>
          <w:lang w:eastAsia="lt-LT"/>
        </w:rPr>
        <w:t xml:space="preserve">: </w:t>
      </w:r>
    </w:p>
    <w:p w14:paraId="3AAF0766" w14:textId="43ACA2E7" w:rsidR="00F3474A" w:rsidRPr="000641AD" w:rsidRDefault="00D10611" w:rsidP="00166337">
      <w:pPr>
        <w:ind w:left="426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3.2.5.3.</w:t>
      </w:r>
      <w:r w:rsidR="003F4CDA" w:rsidRPr="000641AD">
        <w:rPr>
          <w:rFonts w:eastAsia="Times New Roman" w:cs="Arial"/>
          <w:sz w:val="20"/>
          <w:szCs w:val="20"/>
          <w:lang w:eastAsia="lt-LT"/>
        </w:rPr>
        <w:t>4</w:t>
      </w:r>
      <w:r w:rsidRPr="000641AD">
        <w:rPr>
          <w:rFonts w:eastAsia="Times New Roman" w:cs="Arial"/>
          <w:sz w:val="20"/>
          <w:szCs w:val="20"/>
          <w:lang w:eastAsia="lt-LT"/>
        </w:rPr>
        <w:t>.</w:t>
      </w:r>
      <w:r w:rsidR="003F4CDA" w:rsidRPr="000641AD">
        <w:rPr>
          <w:rFonts w:eastAsia="Times New Roman" w:cs="Arial"/>
          <w:sz w:val="20"/>
          <w:szCs w:val="20"/>
          <w:lang w:eastAsia="lt-LT"/>
        </w:rPr>
        <w:t>1.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OPEX skaičiavimas ir indeksavimas; </w:t>
      </w:r>
    </w:p>
    <w:p w14:paraId="548E45AB" w14:textId="2C59757D" w:rsidR="00F3474A" w:rsidRPr="000641AD" w:rsidRDefault="00D10611" w:rsidP="00166337">
      <w:pPr>
        <w:ind w:left="1290" w:hanging="86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3.2.5.3.</w:t>
      </w:r>
      <w:r w:rsidR="003F4CDA" w:rsidRPr="000641AD">
        <w:rPr>
          <w:rFonts w:eastAsia="Times New Roman" w:cs="Arial"/>
          <w:sz w:val="20"/>
          <w:szCs w:val="20"/>
          <w:lang w:eastAsia="lt-LT"/>
        </w:rPr>
        <w:t>4</w:t>
      </w:r>
      <w:r w:rsidRPr="000641AD">
        <w:rPr>
          <w:rFonts w:eastAsia="Times New Roman" w:cs="Arial"/>
          <w:sz w:val="20"/>
          <w:szCs w:val="20"/>
          <w:lang w:eastAsia="lt-LT"/>
        </w:rPr>
        <w:t>.</w:t>
      </w:r>
      <w:r w:rsidR="003F4CDA" w:rsidRPr="000641AD">
        <w:rPr>
          <w:rFonts w:eastAsia="Times New Roman" w:cs="Arial"/>
          <w:sz w:val="20"/>
          <w:szCs w:val="20"/>
          <w:lang w:eastAsia="lt-LT"/>
        </w:rPr>
        <w:t>2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 CAPEX skaičiavimas ir indeksavimas</w:t>
      </w:r>
      <w:r w:rsidR="00FD1FC8" w:rsidRPr="000641AD">
        <w:rPr>
          <w:rFonts w:eastAsia="Times New Roman" w:cs="Arial"/>
          <w:sz w:val="20"/>
          <w:szCs w:val="20"/>
          <w:lang w:eastAsia="lt-LT"/>
        </w:rPr>
        <w:t>.</w:t>
      </w:r>
    </w:p>
    <w:p w14:paraId="71CD82C2" w14:textId="77777777" w:rsidR="00C80920" w:rsidRPr="000641AD" w:rsidRDefault="00C80920" w:rsidP="00166337">
      <w:pPr>
        <w:ind w:left="1290" w:firstLine="1296"/>
        <w:rPr>
          <w:rFonts w:eastAsia="Times New Roman" w:cs="Arial"/>
          <w:sz w:val="20"/>
          <w:szCs w:val="20"/>
          <w:lang w:eastAsia="lt-LT"/>
        </w:rPr>
      </w:pPr>
    </w:p>
    <w:p w14:paraId="012D7636" w14:textId="42E87950" w:rsidR="00F3474A" w:rsidRPr="000641AD" w:rsidRDefault="00D10611" w:rsidP="00166337">
      <w:pPr>
        <w:ind w:firstLine="142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3.2.5.4. Ekonominiai rodikliai </w:t>
      </w:r>
    </w:p>
    <w:p w14:paraId="7E0416ED" w14:textId="1765E019" w:rsidR="006C4F1C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3.2.5.4.1. NPV – Grynoji dabartinė vertė; </w:t>
      </w:r>
    </w:p>
    <w:p w14:paraId="79DA77EB" w14:textId="14724B88" w:rsidR="006C4F1C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3.2.5.4.2. IRR – Vidinė grąžos norma; </w:t>
      </w:r>
    </w:p>
    <w:p w14:paraId="13B240E0" w14:textId="2E88E08E" w:rsidR="006C4F1C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3.2.5.4.3. PAL – Paprastas atsipirkimo laikotarpis (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Payback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Period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); </w:t>
      </w:r>
    </w:p>
    <w:p w14:paraId="1FC6761B" w14:textId="216C9FA8" w:rsidR="006C4F1C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3.2.5.4.4. Diskontavimas naudojant užsakovo pateiktą diskonto normą; </w:t>
      </w:r>
    </w:p>
    <w:p w14:paraId="66B3087B" w14:textId="52E5B01A" w:rsidR="006C4F1C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3.2.5.4.5. OCF – Veiklos pinigų srautas (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Operating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Cash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Flow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); </w:t>
      </w:r>
    </w:p>
    <w:p w14:paraId="69DB8E74" w14:textId="3CDAAEB3" w:rsidR="006C4F1C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3.2.5.4.6. Jautrumo analizė</w:t>
      </w:r>
      <w:r w:rsidR="0053234F" w:rsidRPr="000641AD">
        <w:rPr>
          <w:rFonts w:eastAsia="Times New Roman" w:cs="Arial"/>
          <w:sz w:val="20"/>
          <w:szCs w:val="20"/>
          <w:lang w:eastAsia="lt-LT"/>
        </w:rPr>
        <w:t>, aprašymas, vertinimas</w:t>
      </w:r>
      <w:r w:rsidR="00FD1FC8" w:rsidRPr="000641AD">
        <w:rPr>
          <w:rFonts w:eastAsia="Times New Roman" w:cs="Arial"/>
          <w:sz w:val="20"/>
          <w:szCs w:val="20"/>
          <w:lang w:eastAsia="lt-LT"/>
        </w:rPr>
        <w:t>.</w:t>
      </w:r>
    </w:p>
    <w:p w14:paraId="20FD8B12" w14:textId="77777777" w:rsidR="003334B9" w:rsidRPr="000641AD" w:rsidRDefault="003334B9" w:rsidP="00166337">
      <w:pPr>
        <w:ind w:firstLine="660"/>
        <w:rPr>
          <w:rFonts w:eastAsia="Times New Roman" w:cs="Arial"/>
          <w:sz w:val="20"/>
          <w:szCs w:val="20"/>
          <w:lang w:eastAsia="lt-LT"/>
        </w:rPr>
      </w:pPr>
    </w:p>
    <w:p w14:paraId="68A9CF6A" w14:textId="64047292" w:rsidR="0000229F" w:rsidRPr="000641AD" w:rsidRDefault="00D10611" w:rsidP="00166337">
      <w:pPr>
        <w:ind w:firstLine="142"/>
        <w:rPr>
          <w:rFonts w:eastAsia="Times New Roman" w:cs="Arial"/>
          <w:b/>
          <w:sz w:val="20"/>
          <w:szCs w:val="20"/>
          <w:lang w:eastAsia="lt-LT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3.2.5.</w:t>
      </w:r>
      <w:r w:rsidR="003334B9" w:rsidRPr="000641AD">
        <w:rPr>
          <w:rFonts w:eastAsia="Times New Roman" w:cs="Arial"/>
          <w:b/>
          <w:sz w:val="20"/>
          <w:szCs w:val="20"/>
          <w:lang w:eastAsia="lt-LT"/>
        </w:rPr>
        <w:t>5</w:t>
      </w:r>
      <w:r w:rsidRPr="000641AD">
        <w:rPr>
          <w:rFonts w:eastAsia="Times New Roman" w:cs="Arial"/>
          <w:b/>
          <w:sz w:val="20"/>
          <w:szCs w:val="20"/>
          <w:lang w:eastAsia="lt-LT"/>
        </w:rPr>
        <w:t>.</w:t>
      </w:r>
      <w:r w:rsidR="00D30079" w:rsidRPr="000641AD">
        <w:rPr>
          <w:rFonts w:eastAsia="Times New Roman" w:cs="Arial"/>
          <w:b/>
          <w:sz w:val="20"/>
          <w:szCs w:val="20"/>
          <w:lang w:eastAsia="lt-LT"/>
        </w:rPr>
        <w:t xml:space="preserve"> </w:t>
      </w:r>
      <w:r w:rsidRPr="000641AD">
        <w:rPr>
          <w:rFonts w:eastAsia="Times New Roman" w:cs="Arial"/>
          <w:b/>
          <w:sz w:val="20"/>
          <w:szCs w:val="20"/>
          <w:lang w:eastAsia="lt-LT"/>
        </w:rPr>
        <w:t xml:space="preserve">Indeksai ir šaltiniai; </w:t>
      </w:r>
    </w:p>
    <w:p w14:paraId="18315C29" w14:textId="4704A39B" w:rsidR="0000229F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</w:t>
      </w:r>
      <w:r w:rsidR="00DF1215" w:rsidRPr="000641AD">
        <w:rPr>
          <w:rFonts w:eastAsia="Times New Roman" w:cs="Arial"/>
          <w:sz w:val="20"/>
          <w:szCs w:val="20"/>
          <w:lang w:eastAsia="lt-LT"/>
        </w:rPr>
        <w:t>5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.1. Laisvai prieinamų duomenų šaltiniai; </w:t>
      </w:r>
    </w:p>
    <w:p w14:paraId="4BE1887E" w14:textId="039198AF" w:rsidR="0000229F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</w:t>
      </w:r>
      <w:r w:rsidR="00DF1215" w:rsidRPr="000641AD">
        <w:rPr>
          <w:rFonts w:eastAsia="Times New Roman" w:cs="Arial"/>
          <w:sz w:val="20"/>
          <w:szCs w:val="20"/>
          <w:lang w:eastAsia="lt-LT"/>
        </w:rPr>
        <w:t>5</w:t>
      </w:r>
      <w:r w:rsidR="0043589B" w:rsidRPr="000641AD">
        <w:rPr>
          <w:rFonts w:eastAsia="Times New Roman" w:cs="Arial"/>
          <w:sz w:val="20"/>
          <w:szCs w:val="20"/>
          <w:lang w:eastAsia="lt-LT"/>
        </w:rPr>
        <w:t>.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2. </w:t>
      </w:r>
      <w:r w:rsidR="00FA55F5" w:rsidRPr="000641AD">
        <w:rPr>
          <w:rFonts w:eastAsia="Times New Roman" w:cs="Arial"/>
          <w:sz w:val="20"/>
          <w:szCs w:val="20"/>
          <w:lang w:eastAsia="lt-LT"/>
        </w:rPr>
        <w:t>Pateiktos f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ormulės perskaičiavimui pagal kainas ir indeksų pokytį. </w:t>
      </w:r>
    </w:p>
    <w:p w14:paraId="63CE1659" w14:textId="77777777" w:rsidR="003334B9" w:rsidRPr="000641AD" w:rsidRDefault="003334B9" w:rsidP="00166337">
      <w:pPr>
        <w:ind w:firstLine="660"/>
        <w:rPr>
          <w:rFonts w:eastAsia="Times New Roman" w:cs="Arial"/>
          <w:sz w:val="20"/>
          <w:szCs w:val="20"/>
          <w:lang w:eastAsia="lt-LT"/>
        </w:rPr>
      </w:pPr>
    </w:p>
    <w:p w14:paraId="1DDF3DD6" w14:textId="4373D8B1" w:rsidR="00EE0D17" w:rsidRPr="000641AD" w:rsidRDefault="00D10611" w:rsidP="00166337">
      <w:pPr>
        <w:ind w:firstLine="142"/>
        <w:rPr>
          <w:rFonts w:eastAsia="Times New Roman" w:cs="Arial"/>
          <w:b/>
          <w:sz w:val="20"/>
          <w:szCs w:val="20"/>
          <w:lang w:eastAsia="lt-LT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3.2.5.</w:t>
      </w:r>
      <w:r w:rsidR="0043589B" w:rsidRPr="000641AD">
        <w:rPr>
          <w:rFonts w:eastAsia="Times New Roman" w:cs="Arial"/>
          <w:b/>
          <w:sz w:val="20"/>
          <w:szCs w:val="20"/>
          <w:lang w:eastAsia="lt-LT"/>
        </w:rPr>
        <w:t>6</w:t>
      </w:r>
      <w:r w:rsidRPr="000641AD">
        <w:rPr>
          <w:rFonts w:eastAsia="Times New Roman" w:cs="Arial"/>
          <w:b/>
          <w:sz w:val="20"/>
          <w:szCs w:val="20"/>
          <w:lang w:eastAsia="lt-LT"/>
        </w:rPr>
        <w:t xml:space="preserve">. Skaičiuoklės pateikimas </w:t>
      </w:r>
    </w:p>
    <w:p w14:paraId="147DCBB5" w14:textId="17E8F0EC" w:rsidR="00EE0D17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</w:t>
      </w:r>
      <w:r w:rsidR="0043589B" w:rsidRPr="000641AD">
        <w:rPr>
          <w:rFonts w:eastAsia="Times New Roman" w:cs="Arial"/>
          <w:sz w:val="20"/>
          <w:szCs w:val="20"/>
          <w:lang w:eastAsia="lt-LT"/>
        </w:rPr>
        <w:t>6</w:t>
      </w:r>
      <w:r w:rsidRPr="000641AD">
        <w:rPr>
          <w:rFonts w:eastAsia="Times New Roman" w:cs="Arial"/>
          <w:sz w:val="20"/>
          <w:szCs w:val="20"/>
          <w:lang w:eastAsia="lt-LT"/>
        </w:rPr>
        <w:t>.</w:t>
      </w:r>
      <w:r w:rsidR="002C7CA9" w:rsidRPr="000641AD">
        <w:rPr>
          <w:rFonts w:eastAsia="Times New Roman" w:cs="Arial"/>
          <w:sz w:val="20"/>
          <w:szCs w:val="20"/>
          <w:lang w:eastAsia="lt-LT"/>
        </w:rPr>
        <w:t>1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. Redaguojama versija; </w:t>
      </w:r>
    </w:p>
    <w:p w14:paraId="0C669A7F" w14:textId="32F21E9E" w:rsidR="00EE0D17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</w:t>
      </w:r>
      <w:r w:rsidR="0043589B" w:rsidRPr="000641AD">
        <w:rPr>
          <w:rFonts w:eastAsia="Times New Roman" w:cs="Arial"/>
          <w:sz w:val="20"/>
          <w:szCs w:val="20"/>
          <w:lang w:eastAsia="lt-LT"/>
        </w:rPr>
        <w:t>6</w:t>
      </w:r>
      <w:r w:rsidRPr="000641AD">
        <w:rPr>
          <w:rFonts w:eastAsia="Times New Roman" w:cs="Arial"/>
          <w:sz w:val="20"/>
          <w:szCs w:val="20"/>
          <w:lang w:eastAsia="lt-LT"/>
        </w:rPr>
        <w:t>.</w:t>
      </w:r>
      <w:r w:rsidR="002C7CA9" w:rsidRPr="000641AD">
        <w:rPr>
          <w:rFonts w:eastAsia="Times New Roman" w:cs="Arial"/>
          <w:sz w:val="20"/>
          <w:szCs w:val="20"/>
          <w:lang w:eastAsia="lt-LT"/>
        </w:rPr>
        <w:t>2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. Neužrakintos formulės. </w:t>
      </w:r>
    </w:p>
    <w:p w14:paraId="36835DC2" w14:textId="77777777" w:rsidR="00472A1B" w:rsidRPr="000641AD" w:rsidRDefault="00472A1B" w:rsidP="00166337">
      <w:pPr>
        <w:ind w:firstLine="660"/>
        <w:rPr>
          <w:rFonts w:eastAsia="Times New Roman" w:cs="Arial"/>
          <w:sz w:val="20"/>
          <w:szCs w:val="20"/>
          <w:lang w:eastAsia="lt-LT"/>
        </w:rPr>
      </w:pPr>
    </w:p>
    <w:p w14:paraId="6C77E0A1" w14:textId="3FA3FFD3" w:rsidR="00EE0D17" w:rsidRPr="000641AD" w:rsidRDefault="00D10611" w:rsidP="00166337">
      <w:pPr>
        <w:ind w:firstLine="142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3.2.5.</w:t>
      </w:r>
      <w:r w:rsidR="0043589B" w:rsidRPr="000641AD">
        <w:rPr>
          <w:rFonts w:eastAsia="Times New Roman" w:cs="Arial"/>
          <w:b/>
          <w:bCs/>
          <w:sz w:val="20"/>
          <w:szCs w:val="20"/>
          <w:lang w:eastAsia="lt-LT"/>
        </w:rPr>
        <w:t>7</w:t>
      </w: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. Rezultato pritaikymas </w:t>
      </w:r>
    </w:p>
    <w:p w14:paraId="67AC2C71" w14:textId="6BC871DE" w:rsidR="00EE0D17" w:rsidRPr="000641AD" w:rsidRDefault="0047468F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</w:t>
      </w:r>
      <w:r w:rsidR="0043589B" w:rsidRPr="000641AD">
        <w:rPr>
          <w:rFonts w:eastAsia="Times New Roman" w:cs="Arial"/>
          <w:sz w:val="20"/>
          <w:szCs w:val="20"/>
          <w:lang w:eastAsia="lt-LT"/>
        </w:rPr>
        <w:t>7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.1. </w:t>
      </w:r>
      <w:r w:rsidR="00472A1B" w:rsidRPr="000641AD">
        <w:rPr>
          <w:rFonts w:eastAsia="Times New Roman" w:cs="Arial"/>
          <w:sz w:val="20"/>
          <w:szCs w:val="20"/>
          <w:lang w:eastAsia="lt-LT"/>
        </w:rPr>
        <w:t xml:space="preserve">Skaičiuoklės rezultatas – turi būti tinkamas </w:t>
      </w:r>
      <w:r w:rsidR="00D10611" w:rsidRPr="000641AD">
        <w:rPr>
          <w:rFonts w:eastAsia="Times New Roman" w:cs="Arial"/>
          <w:sz w:val="20"/>
          <w:szCs w:val="20"/>
          <w:lang w:eastAsia="lt-LT"/>
        </w:rPr>
        <w:t xml:space="preserve">investicijų </w:t>
      </w:r>
      <w:r w:rsidR="0037125F" w:rsidRPr="000641AD">
        <w:rPr>
          <w:rFonts w:eastAsia="Times New Roman" w:cs="Arial"/>
          <w:sz w:val="20"/>
          <w:szCs w:val="20"/>
          <w:lang w:eastAsia="lt-LT"/>
        </w:rPr>
        <w:t>vertinimui</w:t>
      </w:r>
      <w:r w:rsidR="00472A1B" w:rsidRPr="000641AD">
        <w:rPr>
          <w:rFonts w:eastAsia="Times New Roman" w:cs="Arial"/>
          <w:sz w:val="20"/>
          <w:szCs w:val="20"/>
          <w:lang w:eastAsia="lt-LT"/>
        </w:rPr>
        <w:t xml:space="preserve">, </w:t>
      </w:r>
      <w:r w:rsidR="0037125F" w:rsidRPr="000641AD">
        <w:rPr>
          <w:rFonts w:eastAsia="Times New Roman" w:cs="Arial"/>
          <w:sz w:val="20"/>
          <w:szCs w:val="20"/>
          <w:lang w:eastAsia="lt-LT"/>
        </w:rPr>
        <w:t>sprendimo priėmimui</w:t>
      </w:r>
      <w:r w:rsidR="00D10611" w:rsidRPr="000641AD">
        <w:rPr>
          <w:rFonts w:eastAsia="Times New Roman" w:cs="Arial"/>
          <w:sz w:val="20"/>
          <w:szCs w:val="20"/>
          <w:lang w:eastAsia="lt-LT"/>
        </w:rPr>
        <w:t xml:space="preserve">. </w:t>
      </w:r>
    </w:p>
    <w:p w14:paraId="1839C414" w14:textId="77777777" w:rsidR="00C75CA3" w:rsidRPr="000641AD" w:rsidRDefault="00C75CA3" w:rsidP="00166337">
      <w:pPr>
        <w:ind w:firstLine="660"/>
        <w:rPr>
          <w:rFonts w:eastAsia="Times New Roman" w:cs="Arial"/>
          <w:sz w:val="20"/>
          <w:szCs w:val="20"/>
          <w:lang w:eastAsia="lt-LT"/>
        </w:rPr>
      </w:pPr>
    </w:p>
    <w:p w14:paraId="4FA42B72" w14:textId="364EE236" w:rsidR="00EE0D17" w:rsidRPr="000641AD" w:rsidRDefault="00D10611" w:rsidP="00166337">
      <w:pPr>
        <w:ind w:firstLine="142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3.2.5.</w:t>
      </w:r>
      <w:r w:rsidR="0043589B" w:rsidRPr="000641AD">
        <w:rPr>
          <w:rFonts w:eastAsia="Times New Roman" w:cs="Arial"/>
          <w:b/>
          <w:sz w:val="20"/>
          <w:szCs w:val="20"/>
          <w:lang w:eastAsia="lt-LT"/>
        </w:rPr>
        <w:t>8</w:t>
      </w:r>
      <w:r w:rsidRPr="000641AD">
        <w:rPr>
          <w:rFonts w:eastAsia="Times New Roman" w:cs="Arial"/>
          <w:b/>
          <w:sz w:val="20"/>
          <w:szCs w:val="20"/>
          <w:lang w:eastAsia="lt-LT"/>
        </w:rPr>
        <w:t>.</w:t>
      </w: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 Pristatymas (Power </w:t>
      </w:r>
      <w:proofErr w:type="spellStart"/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Point</w:t>
      </w:r>
      <w:proofErr w:type="spellEnd"/>
      <w:r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) </w:t>
      </w:r>
    </w:p>
    <w:p w14:paraId="2AD564A5" w14:textId="490CEEC2" w:rsidR="00EE0D17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3.2.5.2.</w:t>
      </w:r>
      <w:r w:rsidR="0043589B" w:rsidRPr="000641AD">
        <w:rPr>
          <w:rFonts w:eastAsia="Times New Roman" w:cs="Arial"/>
          <w:sz w:val="20"/>
          <w:szCs w:val="20"/>
          <w:lang w:eastAsia="lt-LT"/>
        </w:rPr>
        <w:t>8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.1. Scenarijai; </w:t>
      </w:r>
    </w:p>
    <w:p w14:paraId="6F4B5B35" w14:textId="7954AF8F" w:rsidR="00EE0D17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3.2.5.2.</w:t>
      </w:r>
      <w:r w:rsidR="0043589B" w:rsidRPr="000641AD">
        <w:rPr>
          <w:rFonts w:eastAsia="Times New Roman" w:cs="Arial"/>
          <w:sz w:val="20"/>
          <w:szCs w:val="20"/>
          <w:lang w:eastAsia="lt-LT"/>
        </w:rPr>
        <w:t>8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.2. Principinės ASŠ schemos prieš ir po įrengimo; </w:t>
      </w:r>
    </w:p>
    <w:p w14:paraId="72ABF2A8" w14:textId="62AACBDE" w:rsidR="00EE0D17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3.2.5.2.</w:t>
      </w:r>
      <w:r w:rsidR="0043589B" w:rsidRPr="000641AD">
        <w:rPr>
          <w:rFonts w:eastAsia="Times New Roman" w:cs="Arial"/>
          <w:sz w:val="20"/>
          <w:szCs w:val="20"/>
          <w:lang w:eastAsia="lt-LT"/>
        </w:rPr>
        <w:t>8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.3. Atsipirkimas be paramos ir su parama; </w:t>
      </w:r>
    </w:p>
    <w:p w14:paraId="3C3739D1" w14:textId="0E85D4F5" w:rsidR="00EE0D17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3.2.5.2.</w:t>
      </w:r>
      <w:r w:rsidR="0043589B" w:rsidRPr="000641AD">
        <w:rPr>
          <w:rFonts w:eastAsia="Times New Roman" w:cs="Arial"/>
          <w:sz w:val="20"/>
          <w:szCs w:val="20"/>
          <w:lang w:eastAsia="lt-LT"/>
        </w:rPr>
        <w:t>8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.4. ES finansavimo galimybės; </w:t>
      </w:r>
    </w:p>
    <w:p w14:paraId="6BE81F29" w14:textId="3FDB3258" w:rsidR="00D10611" w:rsidRPr="000641AD" w:rsidRDefault="00D10611" w:rsidP="00166337">
      <w:pPr>
        <w:ind w:firstLine="284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3.2.5.2.</w:t>
      </w:r>
      <w:r w:rsidR="0043589B" w:rsidRPr="000641AD">
        <w:rPr>
          <w:rFonts w:eastAsia="Times New Roman" w:cs="Arial"/>
          <w:sz w:val="20"/>
          <w:szCs w:val="20"/>
          <w:lang w:eastAsia="lt-LT"/>
        </w:rPr>
        <w:t>8</w:t>
      </w:r>
      <w:r w:rsidRPr="000641AD">
        <w:rPr>
          <w:rFonts w:eastAsia="Times New Roman" w:cs="Arial"/>
          <w:sz w:val="20"/>
          <w:szCs w:val="20"/>
          <w:lang w:eastAsia="lt-LT"/>
        </w:rPr>
        <w:t xml:space="preserve">.5. </w:t>
      </w:r>
      <w:r w:rsidR="00405518" w:rsidRPr="000641AD">
        <w:rPr>
          <w:rFonts w:eastAsia="Times New Roman" w:cs="Arial"/>
          <w:sz w:val="20"/>
          <w:szCs w:val="20"/>
          <w:lang w:eastAsia="lt-LT"/>
        </w:rPr>
        <w:t>Galimų projekto rizikų aprašymas, įvertinimas ir vizualizavimas</w:t>
      </w:r>
      <w:r w:rsidRPr="000641AD">
        <w:rPr>
          <w:rFonts w:eastAsia="Times New Roman" w:cs="Arial"/>
          <w:sz w:val="20"/>
          <w:szCs w:val="20"/>
          <w:lang w:eastAsia="lt-LT"/>
        </w:rPr>
        <w:t>.</w:t>
      </w:r>
    </w:p>
    <w:p w14:paraId="666B14D1" w14:textId="7A6E57C5" w:rsidR="00FC2A9D" w:rsidRPr="000641AD" w:rsidRDefault="00161BE4" w:rsidP="00405658">
      <w:pPr>
        <w:spacing w:line="300" w:lineRule="atLeast"/>
        <w:ind w:left="142" w:firstLine="0"/>
        <w:rPr>
          <w:rFonts w:eastAsia="Times New Roman" w:cs="Arial"/>
          <w:b/>
          <w:sz w:val="20"/>
          <w:szCs w:val="20"/>
          <w:lang w:eastAsia="lt-LT"/>
        </w:rPr>
      </w:pPr>
      <w:r w:rsidRPr="000641AD">
        <w:rPr>
          <w:rFonts w:eastAsia="Times New Roman" w:cs="Arial"/>
          <w:b/>
          <w:sz w:val="20"/>
          <w:szCs w:val="20"/>
          <w:lang w:eastAsia="lt-LT"/>
        </w:rPr>
        <w:t>3.2.5</w:t>
      </w:r>
      <w:r w:rsidR="00FC2A9D" w:rsidRPr="000641AD">
        <w:rPr>
          <w:rFonts w:eastAsia="Times New Roman" w:cs="Arial"/>
          <w:b/>
          <w:sz w:val="20"/>
          <w:szCs w:val="20"/>
          <w:lang w:eastAsia="lt-LT"/>
        </w:rPr>
        <w:t>.</w:t>
      </w:r>
      <w:r w:rsidR="0043589B" w:rsidRPr="000641AD">
        <w:rPr>
          <w:rFonts w:eastAsia="Times New Roman" w:cs="Arial"/>
          <w:b/>
          <w:sz w:val="20"/>
          <w:szCs w:val="20"/>
          <w:lang w:eastAsia="lt-LT"/>
        </w:rPr>
        <w:t>9</w:t>
      </w:r>
      <w:r w:rsidR="00C46A9D" w:rsidRPr="000641AD">
        <w:rPr>
          <w:rFonts w:eastAsia="Times New Roman" w:cs="Arial"/>
          <w:b/>
          <w:sz w:val="20"/>
          <w:szCs w:val="20"/>
          <w:lang w:eastAsia="lt-LT"/>
        </w:rPr>
        <w:t>.</w:t>
      </w:r>
      <w:r w:rsidR="00FC2A9D" w:rsidRPr="000641AD">
        <w:rPr>
          <w:rFonts w:eastAsia="Times New Roman" w:cs="Arial"/>
          <w:b/>
          <w:sz w:val="20"/>
          <w:szCs w:val="20"/>
          <w:lang w:eastAsia="lt-LT"/>
        </w:rPr>
        <w:t xml:space="preserve"> Mokymai</w:t>
      </w:r>
      <w:r w:rsidR="003E4B08" w:rsidRPr="000641AD">
        <w:rPr>
          <w:rFonts w:eastAsia="Times New Roman" w:cs="Arial"/>
          <w:b/>
          <w:sz w:val="20"/>
          <w:szCs w:val="20"/>
          <w:lang w:eastAsia="lt-LT"/>
        </w:rPr>
        <w:t xml:space="preserve"> (Skaičiuoklės)</w:t>
      </w:r>
    </w:p>
    <w:p w14:paraId="01BCDDEB" w14:textId="725FC03F" w:rsidR="00183F98" w:rsidRPr="000641AD" w:rsidRDefault="00B26ABB" w:rsidP="00405658">
      <w:pPr>
        <w:spacing w:before="60" w:after="60"/>
        <w:ind w:left="142" w:firstLine="0"/>
        <w:jc w:val="both"/>
        <w:rPr>
          <w:rFonts w:eastAsia="Calibri" w:cs="Arial"/>
          <w:bCs/>
          <w:sz w:val="20"/>
          <w:szCs w:val="20"/>
          <w:u w:val="single"/>
        </w:rPr>
      </w:pPr>
      <w:r w:rsidRPr="000641AD">
        <w:rPr>
          <w:rFonts w:cs="Arial"/>
          <w:sz w:val="20"/>
          <w:szCs w:val="20"/>
        </w:rPr>
        <w:t> </w:t>
      </w:r>
      <w:r w:rsidR="005D6C02" w:rsidRPr="000641AD">
        <w:rPr>
          <w:rFonts w:cs="Arial"/>
          <w:sz w:val="20"/>
          <w:szCs w:val="20"/>
        </w:rPr>
        <w:t>Paslaugų t</w:t>
      </w:r>
      <w:r w:rsidR="00183F98" w:rsidRPr="000641AD">
        <w:rPr>
          <w:rFonts w:cs="Arial"/>
          <w:sz w:val="20"/>
          <w:szCs w:val="20"/>
        </w:rPr>
        <w:t>e</w:t>
      </w:r>
      <w:r w:rsidR="005D6C02" w:rsidRPr="000641AD">
        <w:rPr>
          <w:rFonts w:cs="Arial"/>
          <w:sz w:val="20"/>
          <w:szCs w:val="20"/>
        </w:rPr>
        <w:t>i</w:t>
      </w:r>
      <w:r w:rsidR="00183F98" w:rsidRPr="000641AD">
        <w:rPr>
          <w:rFonts w:cs="Arial"/>
          <w:sz w:val="20"/>
          <w:szCs w:val="20"/>
        </w:rPr>
        <w:t xml:space="preserve">kėjas turi surengti mokymus </w:t>
      </w:r>
      <w:r w:rsidR="005D6C02" w:rsidRPr="000641AD">
        <w:rPr>
          <w:rFonts w:cs="Arial"/>
          <w:sz w:val="20"/>
          <w:szCs w:val="20"/>
        </w:rPr>
        <w:t>Kliento</w:t>
      </w:r>
      <w:r w:rsidR="00183F98" w:rsidRPr="000641AD">
        <w:rPr>
          <w:rFonts w:cs="Arial"/>
          <w:sz w:val="20"/>
          <w:szCs w:val="20"/>
        </w:rPr>
        <w:t xml:space="preserve"> personalui </w:t>
      </w:r>
      <w:sdt>
        <w:sdtPr>
          <w:rPr>
            <w:rFonts w:cs="Arial"/>
            <w:sz w:val="20"/>
            <w:szCs w:val="20"/>
          </w:rPr>
          <w:id w:val="957688433"/>
          <w:placeholder>
            <w:docPart w:val="55E5D5B8D21F4A798524CFC1BF53AEEF"/>
          </w:placeholder>
          <w:text/>
        </w:sdtPr>
        <w:sdtEndPr/>
        <w:sdtContent>
          <w:r w:rsidR="00451096" w:rsidRPr="000641AD">
            <w:rPr>
              <w:rFonts w:cs="Arial"/>
              <w:sz w:val="20"/>
              <w:szCs w:val="20"/>
            </w:rPr>
            <w:t>4</w:t>
          </w:r>
        </w:sdtContent>
      </w:sdt>
      <w:r w:rsidR="00183F98" w:rsidRPr="000641AD">
        <w:rPr>
          <w:rFonts w:cs="Arial"/>
          <w:sz w:val="20"/>
          <w:szCs w:val="20"/>
        </w:rPr>
        <w:t xml:space="preserve"> (</w:t>
      </w:r>
      <w:r w:rsidR="004706D0" w:rsidRPr="000641AD">
        <w:rPr>
          <w:rFonts w:cs="Arial"/>
          <w:sz w:val="20"/>
          <w:szCs w:val="20"/>
        </w:rPr>
        <w:t xml:space="preserve">keturiems </w:t>
      </w:r>
      <w:r w:rsidR="00A714C6" w:rsidRPr="000641AD">
        <w:rPr>
          <w:rFonts w:cs="Arial"/>
          <w:sz w:val="20"/>
          <w:szCs w:val="20"/>
        </w:rPr>
        <w:t>žmonėms</w:t>
      </w:r>
      <w:r w:rsidR="00183F98" w:rsidRPr="000641AD">
        <w:rPr>
          <w:rFonts w:cs="Arial"/>
          <w:sz w:val="20"/>
          <w:szCs w:val="20"/>
        </w:rPr>
        <w:t>)</w:t>
      </w:r>
      <w:r w:rsidR="00183F98" w:rsidRPr="000641AD">
        <w:rPr>
          <w:rFonts w:cs="Arial"/>
          <w:color w:val="FF0000"/>
          <w:sz w:val="20"/>
          <w:szCs w:val="20"/>
        </w:rPr>
        <w:t xml:space="preserve"> </w:t>
      </w:r>
      <w:r w:rsidR="00183F98" w:rsidRPr="000641AD">
        <w:rPr>
          <w:rFonts w:cs="Arial"/>
          <w:sz w:val="20"/>
          <w:szCs w:val="20"/>
        </w:rPr>
        <w:t xml:space="preserve">ne </w:t>
      </w:r>
      <w:r w:rsidR="005D5697" w:rsidRPr="000641AD">
        <w:rPr>
          <w:rFonts w:cs="Arial"/>
          <w:sz w:val="20"/>
          <w:szCs w:val="20"/>
        </w:rPr>
        <w:t xml:space="preserve">vėliau </w:t>
      </w:r>
      <w:r w:rsidR="00183F98" w:rsidRPr="000641AD">
        <w:rPr>
          <w:rFonts w:cs="Arial"/>
          <w:sz w:val="20"/>
          <w:szCs w:val="20"/>
        </w:rPr>
        <w:t xml:space="preserve">kaip per </w:t>
      </w:r>
      <w:sdt>
        <w:sdtPr>
          <w:rPr>
            <w:rFonts w:cs="Arial"/>
            <w:sz w:val="20"/>
            <w:szCs w:val="20"/>
          </w:rPr>
          <w:id w:val="-1265681560"/>
          <w:placeholder>
            <w:docPart w:val="34469557523041C99FCF3AFC40358131"/>
          </w:placeholder>
          <w:text/>
        </w:sdtPr>
        <w:sdtEndPr/>
        <w:sdtContent>
          <w:r w:rsidR="00A63872" w:rsidRPr="000641AD">
            <w:rPr>
              <w:rFonts w:cs="Arial"/>
              <w:sz w:val="20"/>
              <w:szCs w:val="20"/>
            </w:rPr>
            <w:t>10</w:t>
          </w:r>
          <w:r w:rsidR="00D878C2" w:rsidRPr="000641AD">
            <w:rPr>
              <w:rFonts w:cs="Arial"/>
              <w:sz w:val="20"/>
              <w:szCs w:val="20"/>
            </w:rPr>
            <w:t xml:space="preserve"> </w:t>
          </w:r>
        </w:sdtContent>
      </w:sdt>
      <w:r w:rsidR="00183F98" w:rsidRPr="000641AD">
        <w:rPr>
          <w:rFonts w:eastAsia="Calibri" w:cs="Arial"/>
          <w:sz w:val="20"/>
          <w:szCs w:val="20"/>
        </w:rPr>
        <w:t xml:space="preserve"> </w:t>
      </w:r>
      <w:sdt>
        <w:sdtPr>
          <w:rPr>
            <w:rFonts w:cs="Arial"/>
            <w:sz w:val="20"/>
            <w:szCs w:val="20"/>
          </w:rPr>
          <w:id w:val="2003243640"/>
          <w:placeholder>
            <w:docPart w:val="07DB8E0AD1564436AAB0FB98D736436F"/>
          </w:placeholder>
          <w:dropDownList>
            <w:listItem w:value="[Pasirinkite]"/>
            <w:listItem w:displayText="darbo dieną" w:value="darbo dieną"/>
            <w:listItem w:displayText="darbo dienų" w:value="darbo dienų"/>
            <w:listItem w:displayText="darbo dienas" w:value="darbo dienas"/>
            <w:listItem w:displayText="dienas" w:value="dienas"/>
            <w:listItem w:displayText="dienų" w:value="dienų"/>
            <w:listItem w:displayText="dieną" w:value="dieną"/>
          </w:dropDownList>
        </w:sdtPr>
        <w:sdtEndPr/>
        <w:sdtContent>
          <w:r w:rsidR="00A63872" w:rsidRPr="000641AD">
            <w:rPr>
              <w:rFonts w:cs="Arial"/>
              <w:sz w:val="20"/>
              <w:szCs w:val="20"/>
            </w:rPr>
            <w:t>darbo dienų</w:t>
          </w:r>
        </w:sdtContent>
      </w:sdt>
      <w:r w:rsidR="00183F98" w:rsidRPr="000641AD">
        <w:rPr>
          <w:rFonts w:cs="Arial"/>
          <w:sz w:val="20"/>
          <w:szCs w:val="20"/>
        </w:rPr>
        <w:t xml:space="preserve"> nuo</w:t>
      </w:r>
      <w:r w:rsidR="00047C64" w:rsidRPr="000641AD">
        <w:rPr>
          <w:rFonts w:cs="Arial"/>
          <w:sz w:val="20"/>
          <w:szCs w:val="20"/>
        </w:rPr>
        <w:t xml:space="preserve"> </w:t>
      </w:r>
      <w:r w:rsidR="005644F8" w:rsidRPr="000641AD">
        <w:rPr>
          <w:rFonts w:cs="Arial"/>
          <w:sz w:val="20"/>
          <w:szCs w:val="20"/>
        </w:rPr>
        <w:t>g</w:t>
      </w:r>
      <w:r w:rsidR="00A714C6" w:rsidRPr="000641AD">
        <w:rPr>
          <w:rFonts w:cs="Arial"/>
          <w:sz w:val="20"/>
          <w:szCs w:val="20"/>
        </w:rPr>
        <w:t>alimybių</w:t>
      </w:r>
      <w:r w:rsidR="001411DC" w:rsidRPr="000641AD">
        <w:rPr>
          <w:rFonts w:cs="Arial"/>
          <w:sz w:val="20"/>
          <w:szCs w:val="20"/>
        </w:rPr>
        <w:t xml:space="preserve"> studijos ir skaičiuoklės pateikimo dienos</w:t>
      </w:r>
      <w:r w:rsidR="009D1046" w:rsidRPr="000641AD">
        <w:rPr>
          <w:rFonts w:cs="Arial"/>
          <w:sz w:val="20"/>
          <w:szCs w:val="20"/>
        </w:rPr>
        <w:t xml:space="preserve">. </w:t>
      </w:r>
      <w:r w:rsidR="00183F98" w:rsidRPr="000641AD">
        <w:rPr>
          <w:rFonts w:cs="Arial"/>
          <w:sz w:val="20"/>
          <w:szCs w:val="20"/>
        </w:rPr>
        <w:t xml:space="preserve">Mokymų trukmė turi būti ne trumpesnė kaip </w:t>
      </w:r>
      <w:sdt>
        <w:sdtPr>
          <w:rPr>
            <w:rFonts w:cs="Arial"/>
            <w:sz w:val="20"/>
            <w:szCs w:val="20"/>
          </w:rPr>
          <w:id w:val="-1478451207"/>
          <w:placeholder>
            <w:docPart w:val="02BBFF4E376641C1BFF589F6DECA9CE3"/>
          </w:placeholder>
          <w:text/>
        </w:sdtPr>
        <w:sdtEndPr/>
        <w:sdtContent>
          <w:r w:rsidR="00D12988" w:rsidRPr="000641AD">
            <w:rPr>
              <w:rFonts w:cs="Arial"/>
              <w:sz w:val="20"/>
              <w:szCs w:val="20"/>
            </w:rPr>
            <w:t>8</w:t>
          </w:r>
          <w:r w:rsidR="004B0042" w:rsidRPr="000641AD">
            <w:rPr>
              <w:rFonts w:cs="Arial"/>
              <w:sz w:val="20"/>
              <w:szCs w:val="20"/>
            </w:rPr>
            <w:t xml:space="preserve"> </w:t>
          </w:r>
        </w:sdtContent>
      </w:sdt>
      <w:r w:rsidR="00183F98" w:rsidRPr="000641AD">
        <w:rPr>
          <w:rFonts w:eastAsia="Calibri" w:cs="Arial"/>
          <w:sz w:val="20"/>
          <w:szCs w:val="20"/>
        </w:rPr>
        <w:t xml:space="preserve"> </w:t>
      </w:r>
      <w:sdt>
        <w:sdtPr>
          <w:rPr>
            <w:rFonts w:cs="Arial"/>
            <w:sz w:val="20"/>
            <w:szCs w:val="20"/>
          </w:rPr>
          <w:id w:val="-1370138992"/>
          <w:placeholder>
            <w:docPart w:val="9DBE6D85B7A84D61949F2FC65D854857"/>
          </w:placeholder>
          <w:dropDownList>
            <w:listItem w:value="[Pasirinkite]"/>
            <w:listItem w:displayText="valanda." w:value="valanda."/>
            <w:listItem w:displayText="valandų." w:value="valandų."/>
            <w:listItem w:displayText="valandos." w:value="valandos."/>
            <w:listItem w:displayText="akademinė valanda." w:value="akademinė valanda."/>
            <w:listItem w:displayText="akademinių valandų." w:value="akademinių valandų."/>
            <w:listItem w:displayText="akademinės valandos." w:value="akademinės valandos."/>
          </w:dropDownList>
        </w:sdtPr>
        <w:sdtEndPr/>
        <w:sdtContent>
          <w:r w:rsidR="004122C3" w:rsidRPr="000641AD">
            <w:rPr>
              <w:rFonts w:cs="Arial"/>
              <w:sz w:val="20"/>
              <w:szCs w:val="20"/>
            </w:rPr>
            <w:t>valandos.</w:t>
          </w:r>
        </w:sdtContent>
      </w:sdt>
      <w:r w:rsidR="00183F98" w:rsidRPr="000641AD">
        <w:rPr>
          <w:rFonts w:eastAsia="Calibri" w:cs="Arial"/>
          <w:i/>
          <w:iCs/>
          <w:sz w:val="20"/>
          <w:szCs w:val="20"/>
        </w:rPr>
        <w:t xml:space="preserve"> </w:t>
      </w:r>
      <w:r w:rsidR="00183F98" w:rsidRPr="000641AD">
        <w:rPr>
          <w:rFonts w:cs="Arial"/>
          <w:sz w:val="20"/>
          <w:szCs w:val="20"/>
        </w:rPr>
        <w:t xml:space="preserve">Mokymai turi būti lietuviu kalba, mokymo medžiaga </w:t>
      </w:r>
      <w:r w:rsidR="00183F98" w:rsidRPr="000641AD">
        <w:rPr>
          <w:rFonts w:cs="Arial"/>
          <w:i/>
          <w:iCs/>
          <w:sz w:val="20"/>
          <w:szCs w:val="20"/>
        </w:rPr>
        <w:t>lietuvių ir</w:t>
      </w:r>
      <w:r w:rsidR="00735B28" w:rsidRPr="000641AD">
        <w:rPr>
          <w:rFonts w:cs="Arial"/>
          <w:i/>
          <w:iCs/>
          <w:sz w:val="20"/>
          <w:szCs w:val="20"/>
        </w:rPr>
        <w:t>/</w:t>
      </w:r>
      <w:r w:rsidR="00EB3FBA" w:rsidRPr="000641AD">
        <w:rPr>
          <w:rFonts w:cs="Arial"/>
          <w:i/>
          <w:iCs/>
          <w:sz w:val="20"/>
          <w:szCs w:val="20"/>
        </w:rPr>
        <w:t>arba</w:t>
      </w:r>
      <w:r w:rsidR="00183F98" w:rsidRPr="000641AD">
        <w:rPr>
          <w:rFonts w:cs="Arial"/>
          <w:i/>
          <w:iCs/>
          <w:sz w:val="20"/>
          <w:szCs w:val="20"/>
        </w:rPr>
        <w:t xml:space="preserve"> anglų kalbomis</w:t>
      </w:r>
      <w:r w:rsidR="00183F98" w:rsidRPr="000641AD">
        <w:rPr>
          <w:rFonts w:cs="Arial"/>
          <w:sz w:val="20"/>
          <w:szCs w:val="20"/>
        </w:rPr>
        <w:t xml:space="preserve">. Mokymų programoje turi būti įtrauktos temos, susijusios su </w:t>
      </w:r>
      <w:sdt>
        <w:sdtPr>
          <w:rPr>
            <w:rFonts w:cs="Arial"/>
            <w:bCs/>
            <w:sz w:val="20"/>
            <w:szCs w:val="20"/>
            <w:u w:val="single"/>
          </w:rPr>
          <w:id w:val="-450158513"/>
          <w:placeholder>
            <w:docPart w:val="36F17518887A4E30A556BD89D64ECD7D"/>
          </w:placeholder>
          <w:text/>
        </w:sdtPr>
        <w:sdtEndPr/>
        <w:sdtContent>
          <w:r w:rsidR="000C3362" w:rsidRPr="000641AD">
            <w:rPr>
              <w:rFonts w:cs="Arial"/>
              <w:bCs/>
              <w:sz w:val="20"/>
              <w:szCs w:val="20"/>
              <w:u w:val="single"/>
            </w:rPr>
            <w:t>ASŠ parinkimo skaičiuoklės naudojimu, pasikeitusių kainų, indeksų nemokamose duomenų bazėse/šaltiniuose radimu ir įvedimu.</w:t>
          </w:r>
        </w:sdtContent>
      </w:sdt>
    </w:p>
    <w:p w14:paraId="459A34BF" w14:textId="77777777" w:rsidR="00183F98" w:rsidRPr="000641AD" w:rsidRDefault="00183F98" w:rsidP="003F0615">
      <w:pPr>
        <w:spacing w:before="60" w:after="60"/>
        <w:jc w:val="both"/>
        <w:rPr>
          <w:rFonts w:cs="Arial"/>
          <w:i/>
          <w:color w:val="7F7F7F" w:themeColor="text1" w:themeTint="80"/>
          <w:sz w:val="20"/>
          <w:szCs w:val="20"/>
          <w:u w:val="single"/>
        </w:rPr>
      </w:pPr>
    </w:p>
    <w:p w14:paraId="1172E627" w14:textId="4B8C962C" w:rsidR="00EB0C30" w:rsidRPr="000641AD" w:rsidRDefault="00EB0C30" w:rsidP="003F0615">
      <w:pPr>
        <w:pStyle w:val="ListParagraph"/>
        <w:numPr>
          <w:ilvl w:val="0"/>
          <w:numId w:val="21"/>
        </w:numPr>
        <w:pBdr>
          <w:top w:val="single" w:sz="8" w:space="1" w:color="auto"/>
          <w:bottom w:val="single" w:sz="8" w:space="1" w:color="auto"/>
        </w:pBdr>
        <w:shd w:val="clear" w:color="auto" w:fill="D9D9D9" w:themeFill="background1" w:themeFillShade="D9"/>
        <w:tabs>
          <w:tab w:val="left" w:pos="360"/>
          <w:tab w:val="num" w:pos="567"/>
        </w:tabs>
        <w:spacing w:before="60" w:after="60"/>
        <w:jc w:val="both"/>
        <w:rPr>
          <w:rStyle w:val="Laukeliai"/>
          <w:rFonts w:cs="Arial"/>
          <w:b/>
          <w:szCs w:val="20"/>
        </w:rPr>
      </w:pPr>
      <w:r w:rsidRPr="000641AD">
        <w:rPr>
          <w:rStyle w:val="Laukeliai"/>
          <w:rFonts w:cs="Arial"/>
          <w:b/>
          <w:szCs w:val="20"/>
        </w:rPr>
        <w:t xml:space="preserve">PASLAUGŲ TEIKIMO VIETA, TVARKA IR TERMINAI </w:t>
      </w:r>
    </w:p>
    <w:p w14:paraId="43E11A76" w14:textId="77777777" w:rsidR="00183F98" w:rsidRPr="000641AD" w:rsidRDefault="00183F98" w:rsidP="00D74025">
      <w:pPr>
        <w:pStyle w:val="ListParagraph"/>
        <w:tabs>
          <w:tab w:val="left" w:pos="142"/>
        </w:tabs>
        <w:spacing w:before="60" w:after="60"/>
        <w:ind w:left="0" w:firstLine="0"/>
        <w:jc w:val="both"/>
        <w:rPr>
          <w:rFonts w:cs="Arial"/>
          <w:b/>
          <w:i/>
          <w:sz w:val="20"/>
          <w:szCs w:val="20"/>
        </w:rPr>
      </w:pPr>
    </w:p>
    <w:p w14:paraId="2DC10CC4" w14:textId="72CD25F2" w:rsidR="00183F98" w:rsidRPr="000641AD" w:rsidRDefault="00183F98" w:rsidP="00D74025">
      <w:pPr>
        <w:pStyle w:val="ListParagraph"/>
        <w:numPr>
          <w:ilvl w:val="1"/>
          <w:numId w:val="21"/>
        </w:numPr>
        <w:tabs>
          <w:tab w:val="left" w:pos="142"/>
          <w:tab w:val="left" w:pos="567"/>
        </w:tabs>
        <w:spacing w:before="60" w:after="60"/>
        <w:ind w:left="0" w:firstLine="0"/>
        <w:jc w:val="both"/>
        <w:rPr>
          <w:rFonts w:eastAsia="Calibri" w:cs="Arial"/>
          <w:bCs/>
          <w:sz w:val="20"/>
          <w:szCs w:val="20"/>
        </w:rPr>
      </w:pPr>
      <w:r w:rsidRPr="000641AD">
        <w:rPr>
          <w:rFonts w:eastAsia="Calibri" w:cs="Arial"/>
          <w:bCs/>
          <w:sz w:val="20"/>
          <w:szCs w:val="20"/>
        </w:rPr>
        <w:t xml:space="preserve">Paslaugos turi būti suteiktos ne vėliau kaip per </w:t>
      </w:r>
      <w:sdt>
        <w:sdtPr>
          <w:rPr>
            <w:rFonts w:cs="Arial"/>
            <w:b/>
            <w:sz w:val="20"/>
            <w:szCs w:val="20"/>
          </w:rPr>
          <w:id w:val="-2097238181"/>
          <w:placeholder>
            <w:docPart w:val="48C6B74271FF448AAD06873ABF7AC8C4"/>
          </w:placeholder>
          <w:text/>
        </w:sdtPr>
        <w:sdtEndPr/>
        <w:sdtContent>
          <w:r w:rsidR="002100D1" w:rsidRPr="000641AD">
            <w:rPr>
              <w:rFonts w:cs="Arial"/>
              <w:b/>
              <w:sz w:val="20"/>
              <w:szCs w:val="20"/>
            </w:rPr>
            <w:t>4 mėnesius</w:t>
          </w:r>
        </w:sdtContent>
      </w:sdt>
      <w:r w:rsidRPr="000641AD">
        <w:rPr>
          <w:rFonts w:eastAsia="Calibri" w:cs="Arial"/>
          <w:bCs/>
          <w:sz w:val="20"/>
          <w:szCs w:val="20"/>
        </w:rPr>
        <w:t xml:space="preserve"> nuo </w:t>
      </w:r>
      <w:sdt>
        <w:sdtPr>
          <w:rPr>
            <w:rFonts w:cs="Arial"/>
            <w:sz w:val="20"/>
            <w:szCs w:val="20"/>
          </w:rPr>
          <w:id w:val="-1646425298"/>
          <w:placeholder>
            <w:docPart w:val="460EC69F07E5412F88348466758028E9"/>
          </w:placeholder>
          <w:dropDownList>
            <w:listItem w:value="[Pasirinkite]"/>
            <w:listItem w:displayText="Sutarties įsigaliojimo dienos." w:value="Sutarties įsigaliojimo dienos."/>
            <w:listItem w:displayText="nuo Užsakymo pateikimo Tiekėjui dienos." w:value="nuo Užsakymo pateikimo Tiekėjui dienos."/>
          </w:dropDownList>
        </w:sdtPr>
        <w:sdtEndPr/>
        <w:sdtContent>
          <w:r w:rsidR="002100D1" w:rsidRPr="000641AD">
            <w:rPr>
              <w:rFonts w:cs="Arial"/>
              <w:sz w:val="20"/>
              <w:szCs w:val="20"/>
            </w:rPr>
            <w:t>Sutarties įsigaliojimo dienos.</w:t>
          </w:r>
        </w:sdtContent>
      </w:sdt>
      <w:r w:rsidRPr="000641AD">
        <w:rPr>
          <w:rFonts w:eastAsia="Calibri" w:cs="Arial"/>
          <w:bCs/>
          <w:sz w:val="20"/>
          <w:szCs w:val="20"/>
        </w:rPr>
        <w:t xml:space="preserve"> </w:t>
      </w:r>
    </w:p>
    <w:p w14:paraId="655B09BB" w14:textId="6B967C62" w:rsidR="008B1E9A" w:rsidRPr="000641AD" w:rsidRDefault="00F82DB9" w:rsidP="00D74025">
      <w:pPr>
        <w:pStyle w:val="ListParagraph"/>
        <w:numPr>
          <w:ilvl w:val="1"/>
          <w:numId w:val="21"/>
        </w:numPr>
        <w:tabs>
          <w:tab w:val="left" w:pos="142"/>
          <w:tab w:val="left" w:pos="567"/>
        </w:tabs>
        <w:spacing w:before="60" w:after="60"/>
        <w:ind w:left="0" w:firstLine="0"/>
        <w:jc w:val="both"/>
        <w:rPr>
          <w:rFonts w:eastAsia="Calibri" w:cs="Arial"/>
          <w:bCs/>
          <w:sz w:val="20"/>
          <w:szCs w:val="20"/>
        </w:rPr>
      </w:pPr>
      <w:r w:rsidRPr="000641AD">
        <w:rPr>
          <w:rFonts w:eastAsia="Calibri" w:cs="Arial"/>
          <w:sz w:val="20"/>
          <w:szCs w:val="20"/>
        </w:rPr>
        <w:t>Klientas</w:t>
      </w:r>
      <w:r w:rsidR="00183F98" w:rsidRPr="000641AD">
        <w:rPr>
          <w:rFonts w:eastAsia="Calibri" w:cs="Arial"/>
          <w:sz w:val="20"/>
          <w:szCs w:val="20"/>
        </w:rPr>
        <w:t xml:space="preserve"> </w:t>
      </w:r>
      <w:r w:rsidR="00B812FA" w:rsidRPr="000641AD">
        <w:rPr>
          <w:rFonts w:eastAsia="Calibri" w:cs="Arial"/>
          <w:sz w:val="20"/>
          <w:szCs w:val="20"/>
        </w:rPr>
        <w:t>duomenis</w:t>
      </w:r>
      <w:r w:rsidR="00183F98" w:rsidRPr="000641AD">
        <w:rPr>
          <w:rFonts w:eastAsia="Calibri" w:cs="Arial"/>
          <w:sz w:val="20"/>
          <w:szCs w:val="20"/>
        </w:rPr>
        <w:t xml:space="preserve"> Paslaugų teikėjui pateikia</w:t>
      </w:r>
      <w:r w:rsidR="002D3DD8" w:rsidRPr="000641AD">
        <w:rPr>
          <w:rFonts w:eastAsia="Calibri" w:cs="Arial"/>
          <w:sz w:val="20"/>
          <w:szCs w:val="20"/>
        </w:rPr>
        <w:t xml:space="preserve"> (jei toki</w:t>
      </w:r>
      <w:r w:rsidR="00F050E7" w:rsidRPr="000641AD">
        <w:rPr>
          <w:rFonts w:eastAsia="Calibri" w:cs="Arial"/>
          <w:sz w:val="20"/>
          <w:szCs w:val="20"/>
        </w:rPr>
        <w:t>us turi</w:t>
      </w:r>
      <w:r w:rsidR="002D3DD8" w:rsidRPr="000641AD">
        <w:rPr>
          <w:rFonts w:eastAsia="Calibri" w:cs="Arial"/>
          <w:sz w:val="20"/>
          <w:szCs w:val="20"/>
        </w:rPr>
        <w:t>)</w:t>
      </w:r>
      <w:r w:rsidR="00A83B0A" w:rsidRPr="000641AD">
        <w:rPr>
          <w:rFonts w:cs="Arial"/>
          <w:sz w:val="20"/>
          <w:szCs w:val="20"/>
        </w:rPr>
        <w:t xml:space="preserve"> </w:t>
      </w:r>
      <w:r w:rsidR="00A83B0A" w:rsidRPr="000641AD">
        <w:rPr>
          <w:rFonts w:eastAsia="Calibri" w:cs="Arial"/>
          <w:sz w:val="20"/>
          <w:szCs w:val="20"/>
        </w:rPr>
        <w:t>per</w:t>
      </w:r>
      <w:r w:rsidR="00183F98" w:rsidRPr="000641AD">
        <w:rPr>
          <w:rFonts w:cs="Arial"/>
          <w:sz w:val="20"/>
          <w:szCs w:val="20"/>
        </w:rPr>
        <w:t xml:space="preserve"> </w:t>
      </w:r>
      <w:sdt>
        <w:sdtPr>
          <w:rPr>
            <w:rFonts w:cs="Arial"/>
            <w:b/>
            <w:sz w:val="20"/>
            <w:szCs w:val="20"/>
          </w:rPr>
          <w:id w:val="-454795760"/>
          <w:placeholder>
            <w:docPart w:val="B0FDBF3556594416A2BE14279D0323B8"/>
          </w:placeholder>
          <w:text/>
        </w:sdtPr>
        <w:sdtEndPr/>
        <w:sdtContent>
          <w:r w:rsidR="00B13E08" w:rsidRPr="000641AD">
            <w:rPr>
              <w:rFonts w:cs="Arial"/>
              <w:b/>
              <w:sz w:val="20"/>
              <w:szCs w:val="20"/>
            </w:rPr>
            <w:t>1</w:t>
          </w:r>
          <w:r w:rsidR="00484CEF" w:rsidRPr="000641AD">
            <w:rPr>
              <w:rFonts w:cs="Arial"/>
              <w:b/>
              <w:sz w:val="20"/>
              <w:szCs w:val="20"/>
            </w:rPr>
            <w:t>0</w:t>
          </w:r>
          <w:r w:rsidR="00112E4B" w:rsidRPr="000641AD">
            <w:rPr>
              <w:rFonts w:cs="Arial"/>
              <w:b/>
              <w:sz w:val="20"/>
              <w:szCs w:val="20"/>
            </w:rPr>
            <w:t xml:space="preserve"> </w:t>
          </w:r>
          <w:r w:rsidR="001D47C2" w:rsidRPr="000641AD">
            <w:rPr>
              <w:rFonts w:cs="Arial"/>
              <w:b/>
              <w:sz w:val="20"/>
              <w:szCs w:val="20"/>
            </w:rPr>
            <w:t xml:space="preserve">darbo dienų </w:t>
          </w:r>
        </w:sdtContent>
      </w:sdt>
      <w:r w:rsidR="00B13E08" w:rsidRPr="000641AD">
        <w:rPr>
          <w:rFonts w:cs="Arial"/>
          <w:sz w:val="20"/>
          <w:szCs w:val="20"/>
        </w:rPr>
        <w:t xml:space="preserve">po </w:t>
      </w:r>
      <w:r w:rsidR="001248A3" w:rsidRPr="000641AD">
        <w:rPr>
          <w:rFonts w:cs="Arial"/>
          <w:sz w:val="20"/>
          <w:szCs w:val="20"/>
        </w:rPr>
        <w:t xml:space="preserve">Paslaugų teikėjo  </w:t>
      </w:r>
      <w:r w:rsidR="00FE2DAB" w:rsidRPr="000641AD">
        <w:rPr>
          <w:rFonts w:cs="Arial"/>
          <w:sz w:val="20"/>
          <w:szCs w:val="20"/>
        </w:rPr>
        <w:t>prašymo</w:t>
      </w:r>
      <w:r w:rsidR="008C74E9" w:rsidRPr="000641AD">
        <w:rPr>
          <w:rFonts w:cs="Arial"/>
          <w:sz w:val="20"/>
          <w:szCs w:val="20"/>
        </w:rPr>
        <w:t>,</w:t>
      </w:r>
      <w:r w:rsidR="002D3DD8" w:rsidRPr="000641AD">
        <w:rPr>
          <w:rFonts w:cs="Arial"/>
          <w:sz w:val="20"/>
          <w:szCs w:val="20"/>
        </w:rPr>
        <w:t xml:space="preserve"> kokie duomenys reikalingi</w:t>
      </w:r>
      <w:r w:rsidR="008B1E9A" w:rsidRPr="000641AD">
        <w:rPr>
          <w:rFonts w:cs="Arial"/>
          <w:sz w:val="20"/>
          <w:szCs w:val="20"/>
        </w:rPr>
        <w:t>.</w:t>
      </w:r>
      <w:r w:rsidR="00370C7E" w:rsidRPr="000641AD">
        <w:rPr>
          <w:rFonts w:cs="Arial"/>
          <w:sz w:val="20"/>
          <w:szCs w:val="20"/>
        </w:rPr>
        <w:t xml:space="preserve"> </w:t>
      </w:r>
    </w:p>
    <w:p w14:paraId="11C54CEC" w14:textId="7B2B4CE2" w:rsidR="00183F98" w:rsidRPr="000641AD" w:rsidRDefault="00B13E08" w:rsidP="004F0720">
      <w:pPr>
        <w:pStyle w:val="ListParagraph"/>
        <w:numPr>
          <w:ilvl w:val="1"/>
          <w:numId w:val="21"/>
        </w:numPr>
        <w:tabs>
          <w:tab w:val="left" w:pos="142"/>
          <w:tab w:val="left" w:pos="426"/>
        </w:tabs>
        <w:spacing w:before="60" w:after="60"/>
        <w:ind w:left="0" w:firstLine="0"/>
        <w:jc w:val="both"/>
        <w:rPr>
          <w:rFonts w:eastAsia="Calibri" w:cs="Arial"/>
          <w:bCs/>
          <w:sz w:val="20"/>
          <w:szCs w:val="20"/>
        </w:rPr>
      </w:pPr>
      <w:r w:rsidRPr="000641AD">
        <w:rPr>
          <w:rFonts w:cs="Arial"/>
          <w:sz w:val="20"/>
          <w:szCs w:val="20"/>
        </w:rPr>
        <w:t xml:space="preserve"> </w:t>
      </w:r>
      <w:r w:rsidR="00183F98" w:rsidRPr="000641AD">
        <w:rPr>
          <w:rFonts w:cs="Arial"/>
          <w:sz w:val="20"/>
          <w:szCs w:val="20"/>
        </w:rPr>
        <w:t xml:space="preserve"> Paslaugų teikėjas turi parengti </w:t>
      </w:r>
      <w:r w:rsidR="00F82DB9" w:rsidRPr="000641AD">
        <w:rPr>
          <w:rFonts w:cs="Arial"/>
          <w:sz w:val="20"/>
          <w:szCs w:val="20"/>
        </w:rPr>
        <w:t>P</w:t>
      </w:r>
      <w:r w:rsidR="00183F98" w:rsidRPr="000641AD">
        <w:rPr>
          <w:rFonts w:cs="Arial"/>
          <w:sz w:val="20"/>
          <w:szCs w:val="20"/>
        </w:rPr>
        <w:t xml:space="preserve">aslaugų teikimo grafiką per </w:t>
      </w:r>
      <w:r w:rsidR="00851667" w:rsidRPr="000641AD">
        <w:rPr>
          <w:rFonts w:cs="Arial"/>
          <w:sz w:val="20"/>
          <w:szCs w:val="20"/>
        </w:rPr>
        <w:t>5 darbo</w:t>
      </w:r>
      <w:r w:rsidR="00183F98" w:rsidRPr="000641AD">
        <w:rPr>
          <w:rFonts w:cs="Arial"/>
          <w:sz w:val="20"/>
          <w:szCs w:val="20"/>
        </w:rPr>
        <w:t xml:space="preserve"> dienas nuo Sutarties įsigaliojimo dienos. </w:t>
      </w:r>
    </w:p>
    <w:p w14:paraId="5924AD5C" w14:textId="77777777" w:rsidR="00183F98" w:rsidRPr="000641AD" w:rsidRDefault="00183F98" w:rsidP="00D74025">
      <w:pPr>
        <w:pStyle w:val="ListParagraph"/>
        <w:numPr>
          <w:ilvl w:val="1"/>
          <w:numId w:val="21"/>
        </w:numPr>
        <w:tabs>
          <w:tab w:val="left" w:pos="142"/>
          <w:tab w:val="left" w:pos="567"/>
        </w:tabs>
        <w:spacing w:before="60" w:after="60"/>
        <w:ind w:left="0" w:firstLine="0"/>
        <w:jc w:val="both"/>
        <w:rPr>
          <w:rFonts w:eastAsia="Calibri" w:cs="Arial"/>
          <w:bCs/>
          <w:sz w:val="20"/>
          <w:szCs w:val="20"/>
        </w:rPr>
      </w:pPr>
      <w:r w:rsidRPr="000641AD">
        <w:rPr>
          <w:rFonts w:cs="Arial"/>
          <w:sz w:val="20"/>
          <w:szCs w:val="20"/>
        </w:rPr>
        <w:t>Paslaugų teikėjas grafike turi įsitraukti ir nusimatyti šias dalis:</w:t>
      </w:r>
    </w:p>
    <w:p w14:paraId="1347802F" w14:textId="5F4D07A8" w:rsidR="00623CAB" w:rsidRPr="000641AD" w:rsidRDefault="00623CAB" w:rsidP="008C5DE7">
      <w:pPr>
        <w:pStyle w:val="ListParagraph"/>
        <w:numPr>
          <w:ilvl w:val="2"/>
          <w:numId w:val="21"/>
        </w:numPr>
        <w:tabs>
          <w:tab w:val="left" w:pos="142"/>
          <w:tab w:val="left" w:pos="851"/>
        </w:tabs>
        <w:spacing w:before="60" w:after="60"/>
        <w:ind w:left="1276" w:hanging="1134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>Paslaugai</w:t>
      </w:r>
      <w:r w:rsidR="004D267F" w:rsidRPr="000641AD">
        <w:rPr>
          <w:rStyle w:val="Laukeliai"/>
          <w:rFonts w:cs="Arial"/>
          <w:szCs w:val="20"/>
        </w:rPr>
        <w:t xml:space="preserve"> atlikti reikalin</w:t>
      </w:r>
      <w:r w:rsidRPr="000641AD">
        <w:rPr>
          <w:rStyle w:val="Laukeliai"/>
          <w:rFonts w:cs="Arial"/>
          <w:szCs w:val="20"/>
        </w:rPr>
        <w:t>gų duomenų surinkimas</w:t>
      </w:r>
      <w:r w:rsidR="00E831E2" w:rsidRPr="000641AD">
        <w:rPr>
          <w:rStyle w:val="Laukeliai"/>
          <w:rFonts w:cs="Arial"/>
          <w:szCs w:val="20"/>
        </w:rPr>
        <w:t>;</w:t>
      </w:r>
    </w:p>
    <w:p w14:paraId="4F009DAB" w14:textId="292BAC9F" w:rsidR="00623CAB" w:rsidRPr="000641AD" w:rsidRDefault="00F10D1B" w:rsidP="008C5DE7">
      <w:pPr>
        <w:pStyle w:val="ListParagraph"/>
        <w:numPr>
          <w:ilvl w:val="2"/>
          <w:numId w:val="21"/>
        </w:numPr>
        <w:tabs>
          <w:tab w:val="left" w:pos="142"/>
          <w:tab w:val="left" w:pos="851"/>
        </w:tabs>
        <w:spacing w:before="60" w:after="60"/>
        <w:ind w:left="1276" w:hanging="1134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 xml:space="preserve">Pirkimo objekto, galimybių studijos </w:t>
      </w:r>
      <w:r w:rsidR="00FE04EF" w:rsidRPr="000641AD">
        <w:rPr>
          <w:rStyle w:val="Laukeliai"/>
          <w:rFonts w:cs="Arial"/>
          <w:szCs w:val="20"/>
        </w:rPr>
        <w:t>3</w:t>
      </w:r>
      <w:r w:rsidR="0058270C" w:rsidRPr="000641AD">
        <w:rPr>
          <w:rStyle w:val="Laukeliai"/>
          <w:rFonts w:cs="Arial"/>
          <w:szCs w:val="20"/>
        </w:rPr>
        <w:t>.2.1</w:t>
      </w:r>
      <w:r w:rsidR="00E8098B" w:rsidRPr="000641AD">
        <w:rPr>
          <w:rStyle w:val="Laukeliai"/>
          <w:rFonts w:cs="Arial"/>
          <w:szCs w:val="20"/>
        </w:rPr>
        <w:t>;</w:t>
      </w:r>
      <w:r w:rsidR="00E831E2" w:rsidRPr="000641AD">
        <w:rPr>
          <w:rStyle w:val="Laukeliai"/>
          <w:rFonts w:cs="Arial"/>
          <w:szCs w:val="20"/>
        </w:rPr>
        <w:t xml:space="preserve"> </w:t>
      </w:r>
      <w:r w:rsidR="0058270C" w:rsidRPr="000641AD">
        <w:rPr>
          <w:rStyle w:val="Laukeliai"/>
          <w:rFonts w:cs="Arial"/>
          <w:szCs w:val="20"/>
        </w:rPr>
        <w:t>3.2.2.</w:t>
      </w:r>
      <w:r w:rsidRPr="000641AD">
        <w:rPr>
          <w:rStyle w:val="Laukeliai"/>
          <w:rFonts w:cs="Arial"/>
          <w:szCs w:val="20"/>
        </w:rPr>
        <w:t xml:space="preserve"> punktų </w:t>
      </w:r>
      <w:r w:rsidR="00CA52AA" w:rsidRPr="000641AD">
        <w:rPr>
          <w:rStyle w:val="Laukeliai"/>
          <w:rFonts w:cs="Arial"/>
          <w:szCs w:val="20"/>
        </w:rPr>
        <w:t xml:space="preserve">atlikimas/ </w:t>
      </w:r>
      <w:r w:rsidR="006835AE" w:rsidRPr="000641AD">
        <w:rPr>
          <w:rStyle w:val="Laukeliai"/>
          <w:rFonts w:cs="Arial"/>
          <w:szCs w:val="20"/>
        </w:rPr>
        <w:t xml:space="preserve">pirminis </w:t>
      </w:r>
      <w:r w:rsidR="00CA52AA" w:rsidRPr="000641AD">
        <w:rPr>
          <w:rStyle w:val="Laukeliai"/>
          <w:rFonts w:cs="Arial"/>
          <w:szCs w:val="20"/>
        </w:rPr>
        <w:t>pristatymas</w:t>
      </w:r>
      <w:r w:rsidR="00E831E2" w:rsidRPr="000641AD">
        <w:rPr>
          <w:rStyle w:val="Laukeliai"/>
          <w:rFonts w:cs="Arial"/>
          <w:szCs w:val="20"/>
        </w:rPr>
        <w:t>;</w:t>
      </w:r>
    </w:p>
    <w:p w14:paraId="61909485" w14:textId="311B9640" w:rsidR="006835AE" w:rsidRPr="000641AD" w:rsidRDefault="006835AE" w:rsidP="008C5DE7">
      <w:pPr>
        <w:pStyle w:val="ListParagraph"/>
        <w:numPr>
          <w:ilvl w:val="2"/>
          <w:numId w:val="21"/>
        </w:numPr>
        <w:tabs>
          <w:tab w:val="left" w:pos="142"/>
          <w:tab w:val="left" w:pos="851"/>
        </w:tabs>
        <w:spacing w:before="60" w:after="60"/>
        <w:ind w:left="1276" w:hanging="1134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>ASŠ parinkimo skaičiuoklės atlikimas</w:t>
      </w:r>
      <w:r w:rsidR="00E831E2" w:rsidRPr="000641AD">
        <w:rPr>
          <w:rStyle w:val="Laukeliai"/>
          <w:rFonts w:cs="Arial"/>
          <w:szCs w:val="20"/>
        </w:rPr>
        <w:t xml:space="preserve"> </w:t>
      </w:r>
      <w:r w:rsidRPr="000641AD">
        <w:rPr>
          <w:rStyle w:val="Laukeliai"/>
          <w:rFonts w:cs="Arial"/>
          <w:szCs w:val="20"/>
        </w:rPr>
        <w:t>/ pirminis pristatymas</w:t>
      </w:r>
      <w:r w:rsidR="00E831E2" w:rsidRPr="000641AD">
        <w:rPr>
          <w:rStyle w:val="Laukeliai"/>
          <w:rFonts w:cs="Arial"/>
          <w:szCs w:val="20"/>
        </w:rPr>
        <w:t>;</w:t>
      </w:r>
    </w:p>
    <w:p w14:paraId="0D434BCC" w14:textId="39433E12" w:rsidR="00C14A8B" w:rsidRPr="000641AD" w:rsidRDefault="00C14A8B" w:rsidP="008C5DE7">
      <w:pPr>
        <w:pStyle w:val="ListParagraph"/>
        <w:numPr>
          <w:ilvl w:val="2"/>
          <w:numId w:val="21"/>
        </w:numPr>
        <w:tabs>
          <w:tab w:val="left" w:pos="142"/>
          <w:tab w:val="left" w:pos="851"/>
        </w:tabs>
        <w:spacing w:before="60" w:after="60"/>
        <w:ind w:left="1276" w:hanging="1134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>Pilno pirkimo komplekto prista</w:t>
      </w:r>
      <w:r w:rsidR="00750AB3" w:rsidRPr="000641AD">
        <w:rPr>
          <w:rStyle w:val="Laukeliai"/>
          <w:rFonts w:cs="Arial"/>
          <w:szCs w:val="20"/>
        </w:rPr>
        <w:t>t</w:t>
      </w:r>
      <w:r w:rsidRPr="000641AD">
        <w:rPr>
          <w:rStyle w:val="Laukeliai"/>
          <w:rFonts w:cs="Arial"/>
          <w:szCs w:val="20"/>
        </w:rPr>
        <w:t>ymas</w:t>
      </w:r>
      <w:r w:rsidR="00E831E2" w:rsidRPr="000641AD">
        <w:rPr>
          <w:rStyle w:val="Laukeliai"/>
          <w:rFonts w:cs="Arial"/>
          <w:szCs w:val="20"/>
        </w:rPr>
        <w:t>;</w:t>
      </w:r>
    </w:p>
    <w:p w14:paraId="04322A59" w14:textId="463068A5" w:rsidR="00C14A8B" w:rsidRPr="000641AD" w:rsidRDefault="00C14A8B" w:rsidP="008C5DE7">
      <w:pPr>
        <w:pStyle w:val="ListParagraph"/>
        <w:numPr>
          <w:ilvl w:val="2"/>
          <w:numId w:val="21"/>
        </w:numPr>
        <w:tabs>
          <w:tab w:val="left" w:pos="142"/>
          <w:tab w:val="left" w:pos="851"/>
        </w:tabs>
        <w:spacing w:before="60" w:after="60"/>
        <w:ind w:left="1276" w:hanging="1134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 xml:space="preserve">Power </w:t>
      </w:r>
      <w:proofErr w:type="spellStart"/>
      <w:r w:rsidRPr="000641AD">
        <w:rPr>
          <w:rStyle w:val="Laukeliai"/>
          <w:rFonts w:cs="Arial"/>
          <w:szCs w:val="20"/>
        </w:rPr>
        <w:t>Point</w:t>
      </w:r>
      <w:proofErr w:type="spellEnd"/>
      <w:r w:rsidRPr="000641AD">
        <w:rPr>
          <w:rStyle w:val="Laukeliai"/>
          <w:rFonts w:cs="Arial"/>
          <w:szCs w:val="20"/>
        </w:rPr>
        <w:t xml:space="preserve"> prezentacija ir pristatymas </w:t>
      </w:r>
      <w:r w:rsidR="00E831E2" w:rsidRPr="000641AD">
        <w:rPr>
          <w:rStyle w:val="Laukeliai"/>
          <w:rFonts w:cs="Arial"/>
          <w:szCs w:val="20"/>
        </w:rPr>
        <w:t xml:space="preserve">Kliento </w:t>
      </w:r>
      <w:r w:rsidR="00E12D30" w:rsidRPr="000641AD">
        <w:rPr>
          <w:rStyle w:val="Laukeliai"/>
          <w:rFonts w:cs="Arial"/>
          <w:szCs w:val="20"/>
        </w:rPr>
        <w:t>atstovams</w:t>
      </w:r>
      <w:r w:rsidR="00E831E2" w:rsidRPr="000641AD">
        <w:rPr>
          <w:rStyle w:val="Laukeliai"/>
          <w:rFonts w:cs="Arial"/>
          <w:szCs w:val="20"/>
        </w:rPr>
        <w:t>;</w:t>
      </w:r>
    </w:p>
    <w:p w14:paraId="048C09BB" w14:textId="4A2B5111" w:rsidR="00750AB3" w:rsidRPr="000641AD" w:rsidRDefault="00360167" w:rsidP="008C5DE7">
      <w:pPr>
        <w:pStyle w:val="ListParagraph"/>
        <w:numPr>
          <w:ilvl w:val="2"/>
          <w:numId w:val="21"/>
        </w:numPr>
        <w:tabs>
          <w:tab w:val="left" w:pos="142"/>
          <w:tab w:val="left" w:pos="851"/>
        </w:tabs>
        <w:spacing w:before="60" w:after="60"/>
        <w:ind w:left="1276" w:hanging="1134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>Perso</w:t>
      </w:r>
      <w:r w:rsidR="00CB4B9F" w:rsidRPr="000641AD">
        <w:rPr>
          <w:rStyle w:val="Laukeliai"/>
          <w:rFonts w:cs="Arial"/>
          <w:szCs w:val="20"/>
        </w:rPr>
        <w:t>n</w:t>
      </w:r>
      <w:r w:rsidRPr="000641AD">
        <w:rPr>
          <w:rStyle w:val="Laukeliai"/>
          <w:rFonts w:cs="Arial"/>
          <w:szCs w:val="20"/>
        </w:rPr>
        <w:t xml:space="preserve">alo </w:t>
      </w:r>
      <w:r w:rsidR="00E831E2" w:rsidRPr="000641AD">
        <w:rPr>
          <w:rStyle w:val="Laukeliai"/>
          <w:rFonts w:cs="Arial"/>
          <w:szCs w:val="20"/>
        </w:rPr>
        <w:t>m</w:t>
      </w:r>
      <w:r w:rsidR="00750AB3" w:rsidRPr="000641AD">
        <w:rPr>
          <w:rStyle w:val="Laukeliai"/>
          <w:rFonts w:cs="Arial"/>
          <w:szCs w:val="20"/>
        </w:rPr>
        <w:t>okymai</w:t>
      </w:r>
      <w:r w:rsidR="00E831E2" w:rsidRPr="000641AD">
        <w:rPr>
          <w:rStyle w:val="Laukeliai"/>
          <w:rFonts w:cs="Arial"/>
          <w:szCs w:val="20"/>
        </w:rPr>
        <w:t>.</w:t>
      </w:r>
    </w:p>
    <w:p w14:paraId="0D516E24" w14:textId="4170C95C" w:rsidR="00183F98" w:rsidRPr="000641AD" w:rsidRDefault="00183F98" w:rsidP="00D74025">
      <w:pPr>
        <w:pStyle w:val="ListParagraph"/>
        <w:numPr>
          <w:ilvl w:val="1"/>
          <w:numId w:val="21"/>
        </w:numPr>
        <w:tabs>
          <w:tab w:val="left" w:pos="142"/>
        </w:tabs>
        <w:spacing w:before="60" w:after="60"/>
        <w:ind w:left="567" w:hanging="567"/>
        <w:jc w:val="both"/>
        <w:rPr>
          <w:rStyle w:val="Laukeliai"/>
          <w:rFonts w:cs="Arial"/>
          <w:iCs/>
          <w:szCs w:val="20"/>
        </w:rPr>
      </w:pPr>
      <w:bookmarkStart w:id="1" w:name="_Hlk34738296"/>
      <w:r w:rsidRPr="000641AD">
        <w:rPr>
          <w:rStyle w:val="Laukeliai"/>
          <w:rFonts w:cs="Arial"/>
          <w:iCs/>
          <w:szCs w:val="20"/>
        </w:rPr>
        <w:t xml:space="preserve">Kartu su teikiamomis </w:t>
      </w:r>
      <w:r w:rsidR="00F82DB9" w:rsidRPr="000641AD">
        <w:rPr>
          <w:rStyle w:val="Laukeliai"/>
          <w:rFonts w:cs="Arial"/>
          <w:iCs/>
          <w:szCs w:val="20"/>
        </w:rPr>
        <w:t>P</w:t>
      </w:r>
      <w:r w:rsidRPr="000641AD">
        <w:rPr>
          <w:rStyle w:val="Laukeliai"/>
          <w:rFonts w:cs="Arial"/>
          <w:iCs/>
          <w:szCs w:val="20"/>
        </w:rPr>
        <w:t>aslaugomis pateikiami šie dokumentai:</w:t>
      </w:r>
    </w:p>
    <w:bookmarkEnd w:id="1"/>
    <w:p w14:paraId="434AE7B3" w14:textId="77777777" w:rsidR="00183F98" w:rsidRPr="000641AD" w:rsidRDefault="00183F98" w:rsidP="008C5DE7">
      <w:pPr>
        <w:pStyle w:val="ListParagraph"/>
        <w:numPr>
          <w:ilvl w:val="2"/>
          <w:numId w:val="21"/>
        </w:numPr>
        <w:tabs>
          <w:tab w:val="left" w:pos="142"/>
        </w:tabs>
        <w:spacing w:before="60" w:after="60"/>
        <w:ind w:left="851" w:hanging="709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>Paslaugų rezultato perdavimo-priėmimo aktas;</w:t>
      </w:r>
    </w:p>
    <w:p w14:paraId="2BA7A308" w14:textId="032B886E" w:rsidR="00183F98" w:rsidRPr="000641AD" w:rsidRDefault="00601A38" w:rsidP="008C5DE7">
      <w:pPr>
        <w:pStyle w:val="ListParagraph"/>
        <w:numPr>
          <w:ilvl w:val="2"/>
          <w:numId w:val="21"/>
        </w:numPr>
        <w:tabs>
          <w:tab w:val="left" w:pos="142"/>
        </w:tabs>
        <w:spacing w:before="60" w:after="60"/>
        <w:ind w:left="851" w:hanging="709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 xml:space="preserve">AŠS </w:t>
      </w:r>
      <w:r w:rsidR="005A15AB" w:rsidRPr="000641AD">
        <w:rPr>
          <w:rStyle w:val="Laukeliai"/>
          <w:rFonts w:cs="Arial"/>
          <w:szCs w:val="20"/>
        </w:rPr>
        <w:t>g</w:t>
      </w:r>
      <w:r w:rsidR="001976F2" w:rsidRPr="000641AD">
        <w:rPr>
          <w:rStyle w:val="Laukeliai"/>
          <w:rFonts w:cs="Arial"/>
          <w:szCs w:val="20"/>
        </w:rPr>
        <w:t>alimybių studija</w:t>
      </w:r>
      <w:r w:rsidR="000C69B5" w:rsidRPr="000641AD">
        <w:rPr>
          <w:rStyle w:val="Laukeliai"/>
          <w:rFonts w:cs="Arial"/>
          <w:szCs w:val="20"/>
        </w:rPr>
        <w:t>;</w:t>
      </w:r>
    </w:p>
    <w:p w14:paraId="39860FCB" w14:textId="08BD364F" w:rsidR="001976F2" w:rsidRPr="000641AD" w:rsidRDefault="00747C7F" w:rsidP="008C5DE7">
      <w:pPr>
        <w:pStyle w:val="ListParagraph"/>
        <w:numPr>
          <w:ilvl w:val="2"/>
          <w:numId w:val="21"/>
        </w:numPr>
        <w:tabs>
          <w:tab w:val="left" w:pos="142"/>
        </w:tabs>
        <w:spacing w:before="60" w:after="60"/>
        <w:ind w:left="851" w:hanging="709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 xml:space="preserve">Investicijų </w:t>
      </w:r>
      <w:r w:rsidR="001976F2" w:rsidRPr="000641AD">
        <w:rPr>
          <w:rStyle w:val="Laukeliai"/>
          <w:rFonts w:cs="Arial"/>
          <w:szCs w:val="20"/>
        </w:rPr>
        <w:t>MS EXEL skaičiuoklė su naudojimosi aprašymu</w:t>
      </w:r>
      <w:r w:rsidR="005A15AB" w:rsidRPr="000641AD">
        <w:rPr>
          <w:rStyle w:val="Laukeliai"/>
          <w:rFonts w:cs="Arial"/>
          <w:szCs w:val="20"/>
        </w:rPr>
        <w:t>;</w:t>
      </w:r>
    </w:p>
    <w:p w14:paraId="4E17648B" w14:textId="7DEE2175" w:rsidR="00BD637F" w:rsidRPr="000641AD" w:rsidRDefault="00BD637F" w:rsidP="008C5DE7">
      <w:pPr>
        <w:pStyle w:val="ListParagraph"/>
        <w:numPr>
          <w:ilvl w:val="2"/>
          <w:numId w:val="21"/>
        </w:numPr>
        <w:tabs>
          <w:tab w:val="left" w:pos="142"/>
        </w:tabs>
        <w:spacing w:before="60" w:after="60"/>
        <w:ind w:left="851" w:hanging="709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>Projekto rizikų vertinimas</w:t>
      </w:r>
      <w:r w:rsidR="005A15AB" w:rsidRPr="000641AD">
        <w:rPr>
          <w:rStyle w:val="Laukeliai"/>
          <w:rFonts w:cs="Arial"/>
          <w:szCs w:val="20"/>
        </w:rPr>
        <w:t>;</w:t>
      </w:r>
    </w:p>
    <w:p w14:paraId="59263E0D" w14:textId="00F79554" w:rsidR="00183F98" w:rsidRPr="000641AD" w:rsidRDefault="001976F2" w:rsidP="008C5DE7">
      <w:pPr>
        <w:pStyle w:val="ListParagraph"/>
        <w:numPr>
          <w:ilvl w:val="2"/>
          <w:numId w:val="21"/>
        </w:numPr>
        <w:tabs>
          <w:tab w:val="left" w:pos="142"/>
        </w:tabs>
        <w:spacing w:before="60" w:after="60"/>
        <w:ind w:left="851" w:hanging="709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>P</w:t>
      </w:r>
      <w:r w:rsidR="000E18DD" w:rsidRPr="000641AD">
        <w:rPr>
          <w:rStyle w:val="Laukeliai"/>
          <w:rFonts w:cs="Arial"/>
          <w:szCs w:val="20"/>
        </w:rPr>
        <w:t>ower</w:t>
      </w:r>
      <w:r w:rsidR="00002FA5" w:rsidRPr="000641AD">
        <w:rPr>
          <w:rStyle w:val="Laukeliai"/>
          <w:rFonts w:cs="Arial"/>
          <w:szCs w:val="20"/>
        </w:rPr>
        <w:t xml:space="preserve"> </w:t>
      </w:r>
      <w:proofErr w:type="spellStart"/>
      <w:r w:rsidRPr="000641AD">
        <w:rPr>
          <w:rStyle w:val="Laukeliai"/>
          <w:rFonts w:cs="Arial"/>
          <w:szCs w:val="20"/>
        </w:rPr>
        <w:t>P</w:t>
      </w:r>
      <w:r w:rsidR="000E18DD" w:rsidRPr="000641AD">
        <w:rPr>
          <w:rStyle w:val="Laukeliai"/>
          <w:rFonts w:cs="Arial"/>
          <w:szCs w:val="20"/>
        </w:rPr>
        <w:t>oint</w:t>
      </w:r>
      <w:proofErr w:type="spellEnd"/>
      <w:r w:rsidRPr="000641AD">
        <w:rPr>
          <w:rStyle w:val="Laukeliai"/>
          <w:rFonts w:cs="Arial"/>
          <w:szCs w:val="20"/>
        </w:rPr>
        <w:t xml:space="preserve"> </w:t>
      </w:r>
      <w:r w:rsidR="00916857" w:rsidRPr="000641AD">
        <w:rPr>
          <w:rStyle w:val="Laukeliai"/>
          <w:rFonts w:cs="Arial"/>
          <w:szCs w:val="20"/>
        </w:rPr>
        <w:t>prezentacija</w:t>
      </w:r>
      <w:r w:rsidR="005A15AB" w:rsidRPr="000641AD">
        <w:rPr>
          <w:rStyle w:val="Laukeliai"/>
          <w:rFonts w:cs="Arial"/>
          <w:szCs w:val="20"/>
        </w:rPr>
        <w:t>;</w:t>
      </w:r>
    </w:p>
    <w:p w14:paraId="48B2E8FC" w14:textId="1AC2DD8F" w:rsidR="00290649" w:rsidRPr="000641AD" w:rsidRDefault="00CE066E" w:rsidP="008C5DE7">
      <w:pPr>
        <w:pStyle w:val="ListParagraph"/>
        <w:numPr>
          <w:ilvl w:val="2"/>
          <w:numId w:val="21"/>
        </w:numPr>
        <w:tabs>
          <w:tab w:val="left" w:pos="142"/>
        </w:tabs>
        <w:spacing w:before="60" w:after="60"/>
        <w:ind w:left="851" w:hanging="709"/>
        <w:jc w:val="both"/>
        <w:rPr>
          <w:rStyle w:val="Laukeliai"/>
          <w:rFonts w:cs="Arial"/>
          <w:szCs w:val="20"/>
        </w:rPr>
      </w:pPr>
      <w:r w:rsidRPr="000641AD">
        <w:rPr>
          <w:rStyle w:val="Laukeliai"/>
          <w:rFonts w:cs="Arial"/>
          <w:szCs w:val="20"/>
        </w:rPr>
        <w:t>Skaičiuoklės naudojimo mokymai</w:t>
      </w:r>
      <w:r w:rsidR="00052E11" w:rsidRPr="000641AD">
        <w:rPr>
          <w:rStyle w:val="Laukeliai"/>
          <w:rFonts w:cs="Arial"/>
          <w:szCs w:val="20"/>
        </w:rPr>
        <w:t>.</w:t>
      </w:r>
    </w:p>
    <w:p w14:paraId="489EF6EC" w14:textId="77777777" w:rsidR="00183F98" w:rsidRPr="000641AD" w:rsidRDefault="00183F98" w:rsidP="003F0615">
      <w:pPr>
        <w:pStyle w:val="ListParagraph"/>
        <w:tabs>
          <w:tab w:val="left" w:pos="567"/>
        </w:tabs>
        <w:spacing w:before="60" w:after="60"/>
        <w:ind w:left="0" w:firstLine="0"/>
        <w:contextualSpacing w:val="0"/>
        <w:jc w:val="both"/>
        <w:rPr>
          <w:rStyle w:val="Laukeliai"/>
          <w:rFonts w:cs="Arial"/>
          <w:color w:val="FF0000"/>
          <w:szCs w:val="20"/>
        </w:rPr>
      </w:pPr>
    </w:p>
    <w:p w14:paraId="581BA745" w14:textId="61EF8F5D" w:rsidR="00275311" w:rsidRPr="000641AD" w:rsidRDefault="00275311" w:rsidP="003F0615">
      <w:pPr>
        <w:pStyle w:val="ListParagraph"/>
        <w:numPr>
          <w:ilvl w:val="0"/>
          <w:numId w:val="22"/>
        </w:numPr>
        <w:pBdr>
          <w:top w:val="single" w:sz="8" w:space="1" w:color="auto"/>
          <w:bottom w:val="single" w:sz="8" w:space="1" w:color="auto"/>
        </w:pBdr>
        <w:shd w:val="clear" w:color="auto" w:fill="D9D9D9" w:themeFill="background1" w:themeFillShade="D9"/>
        <w:tabs>
          <w:tab w:val="left" w:pos="360"/>
          <w:tab w:val="num" w:pos="567"/>
        </w:tabs>
        <w:spacing w:before="60" w:after="60"/>
        <w:jc w:val="both"/>
        <w:rPr>
          <w:rStyle w:val="Laukeliai"/>
          <w:rFonts w:cs="Arial"/>
          <w:b/>
          <w:bCs/>
          <w:szCs w:val="20"/>
        </w:rPr>
      </w:pPr>
      <w:r w:rsidRPr="000641AD">
        <w:rPr>
          <w:rStyle w:val="Laukeliai"/>
          <w:rFonts w:cs="Arial"/>
          <w:b/>
          <w:bCs/>
          <w:szCs w:val="20"/>
        </w:rPr>
        <w:t>KOKYBĖ IR TRŪKUMŲ ŠALINIMAS</w:t>
      </w:r>
    </w:p>
    <w:p w14:paraId="7A2B19B2" w14:textId="7EBB037B" w:rsidR="00474770" w:rsidRPr="000641AD" w:rsidRDefault="00474770" w:rsidP="00002FA5">
      <w:pPr>
        <w:pStyle w:val="ListParagraph"/>
        <w:numPr>
          <w:ilvl w:val="1"/>
          <w:numId w:val="22"/>
        </w:numPr>
        <w:tabs>
          <w:tab w:val="left" w:pos="142"/>
          <w:tab w:val="left" w:pos="567"/>
        </w:tabs>
        <w:spacing w:after="60"/>
        <w:ind w:left="0" w:firstLine="0"/>
        <w:jc w:val="both"/>
        <w:rPr>
          <w:rStyle w:val="Laukeliai"/>
          <w:rFonts w:cs="Arial"/>
          <w:szCs w:val="20"/>
          <w:u w:val="single"/>
        </w:rPr>
      </w:pPr>
      <w:r w:rsidRPr="000641AD">
        <w:rPr>
          <w:rFonts w:cs="Arial"/>
          <w:color w:val="000000" w:themeColor="text1"/>
          <w:sz w:val="20"/>
          <w:szCs w:val="20"/>
        </w:rPr>
        <w:t xml:space="preserve">Paslaugų perdavimo - </w:t>
      </w:r>
      <w:r w:rsidRPr="000641AD">
        <w:rPr>
          <w:rFonts w:cs="Arial"/>
          <w:sz w:val="20"/>
          <w:szCs w:val="20"/>
        </w:rPr>
        <w:t xml:space="preserve">priėmimo metu pastebėtiems trūkumams šalinti nustatomas </w:t>
      </w:r>
      <w:sdt>
        <w:sdtPr>
          <w:rPr>
            <w:rFonts w:cs="Arial"/>
            <w:sz w:val="20"/>
            <w:szCs w:val="20"/>
          </w:rPr>
          <w:id w:val="-2052757577"/>
          <w:placeholder>
            <w:docPart w:val="F019C15B96134E0A8D56A2305CDBDF64"/>
          </w:placeholder>
          <w:text/>
        </w:sdtPr>
        <w:sdtEndPr/>
        <w:sdtContent>
          <w:r w:rsidR="00BE059D" w:rsidRPr="000641AD">
            <w:rPr>
              <w:rFonts w:cs="Arial"/>
              <w:sz w:val="20"/>
              <w:szCs w:val="20"/>
            </w:rPr>
            <w:t>20</w:t>
          </w:r>
        </w:sdtContent>
      </w:sdt>
      <w:r w:rsidRPr="000641AD">
        <w:rPr>
          <w:rFonts w:eastAsia="Calibri" w:cs="Arial"/>
          <w:sz w:val="20"/>
          <w:szCs w:val="20"/>
        </w:rPr>
        <w:t xml:space="preserve"> </w:t>
      </w:r>
      <w:sdt>
        <w:sdtPr>
          <w:rPr>
            <w:rFonts w:cs="Arial"/>
            <w:sz w:val="20"/>
            <w:szCs w:val="20"/>
          </w:rPr>
          <w:id w:val="1103773628"/>
          <w:placeholder>
            <w:docPart w:val="AA0BB246C1B14FD884CA1BA06A2A82F6"/>
          </w:placeholder>
          <w:dropDownList>
            <w:listItem w:value="[Pasirinkite]"/>
            <w:listItem w:displayText="darbo dienų" w:value="darbo dienų"/>
            <w:listItem w:displayText="darbo dienos" w:value="darbo dienos"/>
            <w:listItem w:displayText="kalendorinių dienų" w:value="kalendorinių dienų"/>
            <w:listItem w:displayText="kalendorinės dienos" w:value="kalendorinės dienos"/>
          </w:dropDownList>
        </w:sdtPr>
        <w:sdtEndPr/>
        <w:sdtContent>
          <w:r w:rsidR="00294FCE" w:rsidRPr="000641AD">
            <w:rPr>
              <w:rFonts w:cs="Arial"/>
              <w:sz w:val="20"/>
              <w:szCs w:val="20"/>
            </w:rPr>
            <w:t>darbo dienų</w:t>
          </w:r>
        </w:sdtContent>
      </w:sdt>
      <w:r w:rsidRPr="000641AD">
        <w:rPr>
          <w:rFonts w:eastAsia="Calibri" w:cs="Arial"/>
          <w:sz w:val="20"/>
          <w:szCs w:val="20"/>
        </w:rPr>
        <w:t xml:space="preserve"> </w:t>
      </w:r>
      <w:r w:rsidR="00F65FCB" w:rsidRPr="000641AD">
        <w:rPr>
          <w:rFonts w:cs="Arial"/>
          <w:sz w:val="20"/>
          <w:szCs w:val="20"/>
        </w:rPr>
        <w:t>terminas</w:t>
      </w:r>
      <w:r w:rsidR="00F65FCB" w:rsidRPr="000641AD">
        <w:rPr>
          <w:rStyle w:val="Laukeliai"/>
          <w:rFonts w:cs="Arial"/>
          <w:szCs w:val="20"/>
        </w:rPr>
        <w:t xml:space="preserve"> nuo</w:t>
      </w:r>
      <w:r w:rsidRPr="000641AD">
        <w:rPr>
          <w:rStyle w:val="Laukeliai"/>
          <w:rFonts w:cs="Arial"/>
          <w:szCs w:val="20"/>
        </w:rPr>
        <w:t xml:space="preserve"> </w:t>
      </w:r>
      <w:r w:rsidR="00A16CC2" w:rsidRPr="000641AD">
        <w:rPr>
          <w:rStyle w:val="Laukeliai"/>
          <w:rFonts w:cs="Arial"/>
          <w:szCs w:val="20"/>
        </w:rPr>
        <w:t>Kliento</w:t>
      </w:r>
      <w:r w:rsidRPr="000641AD">
        <w:rPr>
          <w:rStyle w:val="Laukeliai"/>
          <w:rFonts w:cs="Arial"/>
          <w:szCs w:val="20"/>
        </w:rPr>
        <w:t xml:space="preserve"> pranešimo apie trūkumų turinčias Paslaugas</w:t>
      </w:r>
      <w:r w:rsidR="00A16CC2" w:rsidRPr="000641AD">
        <w:rPr>
          <w:rStyle w:val="Laukeliai"/>
          <w:rFonts w:cs="Arial"/>
          <w:szCs w:val="20"/>
        </w:rPr>
        <w:t xml:space="preserve"> gavimo dienos</w:t>
      </w:r>
      <w:r w:rsidRPr="000641AD">
        <w:rPr>
          <w:rStyle w:val="Laukeliai"/>
          <w:rFonts w:cs="Arial"/>
          <w:szCs w:val="20"/>
        </w:rPr>
        <w:t xml:space="preserve">. </w:t>
      </w:r>
    </w:p>
    <w:p w14:paraId="26D456EB" w14:textId="57B0ED26" w:rsidR="00183F98" w:rsidRPr="000641AD" w:rsidRDefault="00183F98" w:rsidP="003F0615">
      <w:pPr>
        <w:pStyle w:val="ListParagraph"/>
        <w:numPr>
          <w:ilvl w:val="0"/>
          <w:numId w:val="23"/>
        </w:numPr>
        <w:pBdr>
          <w:top w:val="single" w:sz="8" w:space="1" w:color="auto"/>
          <w:bottom w:val="single" w:sz="8" w:space="1" w:color="auto"/>
        </w:pBdr>
        <w:shd w:val="clear" w:color="auto" w:fill="D9D9D9" w:themeFill="background1" w:themeFillShade="D9"/>
        <w:tabs>
          <w:tab w:val="left" w:pos="360"/>
          <w:tab w:val="num" w:pos="567"/>
        </w:tabs>
        <w:spacing w:before="60" w:after="60"/>
        <w:jc w:val="both"/>
        <w:rPr>
          <w:rStyle w:val="Laukeliai"/>
          <w:rFonts w:cs="Arial"/>
          <w:b/>
          <w:bCs/>
          <w:szCs w:val="20"/>
        </w:rPr>
      </w:pPr>
      <w:r w:rsidRPr="000641AD">
        <w:rPr>
          <w:rStyle w:val="Laukeliai"/>
          <w:rFonts w:cs="Arial"/>
          <w:b/>
          <w:bCs/>
          <w:szCs w:val="20"/>
        </w:rPr>
        <w:t>KITI REIKALAVIMAI</w:t>
      </w:r>
    </w:p>
    <w:p w14:paraId="6236BA84" w14:textId="3C2C6677" w:rsidR="0061336B" w:rsidRPr="000641AD" w:rsidRDefault="00183F98" w:rsidP="005B2F6D">
      <w:pPr>
        <w:pStyle w:val="ListParagraph"/>
        <w:numPr>
          <w:ilvl w:val="1"/>
          <w:numId w:val="23"/>
        </w:numPr>
        <w:tabs>
          <w:tab w:val="left" w:pos="567"/>
        </w:tabs>
        <w:spacing w:before="60" w:after="60"/>
        <w:ind w:left="0" w:firstLine="0"/>
        <w:jc w:val="both"/>
        <w:rPr>
          <w:rFonts w:cs="Arial"/>
          <w:iCs/>
          <w:sz w:val="20"/>
          <w:szCs w:val="20"/>
        </w:rPr>
      </w:pPr>
      <w:r w:rsidRPr="000641AD">
        <w:rPr>
          <w:rFonts w:cs="Arial"/>
          <w:iCs/>
          <w:sz w:val="20"/>
          <w:szCs w:val="20"/>
        </w:rPr>
        <w:t xml:space="preserve">Per </w:t>
      </w:r>
      <w:sdt>
        <w:sdtPr>
          <w:rPr>
            <w:rFonts w:cs="Arial"/>
            <w:bCs/>
            <w:sz w:val="20"/>
            <w:szCs w:val="20"/>
          </w:rPr>
          <w:id w:val="1305198088"/>
          <w:placeholder>
            <w:docPart w:val="B518B78DE25347C09F4AA9B12DED899F"/>
          </w:placeholder>
          <w:text/>
        </w:sdtPr>
        <w:sdtEndPr/>
        <w:sdtContent>
          <w:r w:rsidR="001F6847" w:rsidRPr="000641AD">
            <w:rPr>
              <w:rFonts w:cs="Arial"/>
              <w:bCs/>
              <w:sz w:val="20"/>
              <w:szCs w:val="20"/>
            </w:rPr>
            <w:t>5</w:t>
          </w:r>
        </w:sdtContent>
      </w:sdt>
      <w:r w:rsidRPr="000641AD">
        <w:rPr>
          <w:rFonts w:eastAsia="Calibri" w:cs="Arial"/>
          <w:bCs/>
          <w:sz w:val="20"/>
          <w:szCs w:val="20"/>
        </w:rPr>
        <w:t xml:space="preserve"> </w:t>
      </w:r>
      <w:r w:rsidRPr="000641AD">
        <w:rPr>
          <w:rFonts w:cs="Arial"/>
          <w:iCs/>
          <w:sz w:val="20"/>
          <w:szCs w:val="20"/>
        </w:rPr>
        <w:t>darbo dien</w:t>
      </w:r>
      <w:r w:rsidR="001F6847" w:rsidRPr="000641AD">
        <w:rPr>
          <w:rFonts w:cs="Arial"/>
          <w:iCs/>
          <w:sz w:val="20"/>
          <w:szCs w:val="20"/>
        </w:rPr>
        <w:t>as</w:t>
      </w:r>
      <w:r w:rsidRPr="000641AD">
        <w:rPr>
          <w:rFonts w:cs="Arial"/>
          <w:iCs/>
          <w:sz w:val="20"/>
          <w:szCs w:val="20"/>
        </w:rPr>
        <w:t xml:space="preserve"> nuo Sutarties pasirašymo / įsigaliojimo </w:t>
      </w:r>
      <w:r w:rsidR="00C44806" w:rsidRPr="000641AD">
        <w:rPr>
          <w:rFonts w:cs="Arial"/>
          <w:iCs/>
          <w:sz w:val="20"/>
          <w:szCs w:val="20"/>
        </w:rPr>
        <w:t>Klientas</w:t>
      </w:r>
      <w:r w:rsidRPr="000641AD">
        <w:rPr>
          <w:rFonts w:cs="Arial"/>
          <w:iCs/>
          <w:sz w:val="20"/>
          <w:szCs w:val="20"/>
        </w:rPr>
        <w:t xml:space="preserve"> įsipareigoja išduoti Paslaugų teikėjo paskirtiems darbuotojams</w:t>
      </w:r>
      <w:r w:rsidR="00FE00C8" w:rsidRPr="000641AD">
        <w:rPr>
          <w:rFonts w:cs="Arial"/>
          <w:iCs/>
          <w:sz w:val="20"/>
          <w:szCs w:val="20"/>
        </w:rPr>
        <w:t xml:space="preserve"> (kurių patekimui neprieštarauja </w:t>
      </w:r>
      <w:r w:rsidR="008F4A54" w:rsidRPr="000641AD">
        <w:rPr>
          <w:rFonts w:cs="Arial"/>
          <w:iCs/>
          <w:sz w:val="20"/>
          <w:szCs w:val="20"/>
        </w:rPr>
        <w:t>Kliento</w:t>
      </w:r>
      <w:r w:rsidR="00FE00C8" w:rsidRPr="000641AD">
        <w:rPr>
          <w:rFonts w:cs="Arial"/>
          <w:iCs/>
          <w:sz w:val="20"/>
          <w:szCs w:val="20"/>
        </w:rPr>
        <w:t xml:space="preserve"> </w:t>
      </w:r>
      <w:r w:rsidR="005A7534" w:rsidRPr="000641AD">
        <w:rPr>
          <w:rFonts w:cs="Arial"/>
          <w:iCs/>
          <w:sz w:val="20"/>
          <w:szCs w:val="20"/>
        </w:rPr>
        <w:t>Verslo saugos skyrius</w:t>
      </w:r>
      <w:r w:rsidR="00FE00C8" w:rsidRPr="000641AD">
        <w:rPr>
          <w:rFonts w:cs="Arial"/>
          <w:iCs/>
          <w:sz w:val="20"/>
          <w:szCs w:val="20"/>
        </w:rPr>
        <w:t>)</w:t>
      </w:r>
      <w:r w:rsidRPr="000641AD">
        <w:rPr>
          <w:rFonts w:cs="Arial"/>
          <w:iCs/>
          <w:sz w:val="20"/>
          <w:szCs w:val="20"/>
        </w:rPr>
        <w:t xml:space="preserve"> leidimus patekti į saugomą teritoriją.</w:t>
      </w:r>
      <w:r w:rsidR="001F6847" w:rsidRPr="000641AD">
        <w:rPr>
          <w:rFonts w:cs="Arial"/>
          <w:iCs/>
          <w:sz w:val="20"/>
          <w:szCs w:val="20"/>
        </w:rPr>
        <w:t xml:space="preserve"> </w:t>
      </w:r>
      <w:r w:rsidR="00960067" w:rsidRPr="000641AD">
        <w:rPr>
          <w:rFonts w:cs="Arial"/>
          <w:iCs/>
          <w:sz w:val="20"/>
          <w:szCs w:val="20"/>
        </w:rPr>
        <w:t>(</w:t>
      </w:r>
      <w:r w:rsidR="001F6847" w:rsidRPr="000641AD">
        <w:rPr>
          <w:rFonts w:cs="Arial"/>
          <w:iCs/>
          <w:sz w:val="20"/>
          <w:szCs w:val="20"/>
        </w:rPr>
        <w:t>Paslaugų teikėjas tur</w:t>
      </w:r>
      <w:r w:rsidR="00960067" w:rsidRPr="000641AD">
        <w:rPr>
          <w:rFonts w:cs="Arial"/>
          <w:iCs/>
          <w:sz w:val="20"/>
          <w:szCs w:val="20"/>
        </w:rPr>
        <w:t>i</w:t>
      </w:r>
      <w:r w:rsidR="001F6847" w:rsidRPr="000641AD">
        <w:rPr>
          <w:rFonts w:cs="Arial"/>
          <w:iCs/>
          <w:sz w:val="20"/>
          <w:szCs w:val="20"/>
        </w:rPr>
        <w:t xml:space="preserve"> savo </w:t>
      </w:r>
      <w:r w:rsidR="00960067" w:rsidRPr="000641AD">
        <w:rPr>
          <w:rFonts w:cs="Arial"/>
          <w:iCs/>
          <w:sz w:val="20"/>
          <w:szCs w:val="20"/>
        </w:rPr>
        <w:t xml:space="preserve">darbuotojus aprūpinti būtinos darbo saugos priemonėmis – darbo batais, akiniais, </w:t>
      </w:r>
      <w:r w:rsidR="00570DA8" w:rsidRPr="000641AD">
        <w:rPr>
          <w:rFonts w:cs="Arial"/>
          <w:iCs/>
          <w:sz w:val="20"/>
          <w:szCs w:val="20"/>
        </w:rPr>
        <w:t>ausų k</w:t>
      </w:r>
      <w:r w:rsidR="00216279" w:rsidRPr="000641AD">
        <w:rPr>
          <w:rFonts w:cs="Arial"/>
          <w:iCs/>
          <w:sz w:val="20"/>
          <w:szCs w:val="20"/>
        </w:rPr>
        <w:t>ištukais</w:t>
      </w:r>
      <w:r w:rsidR="00570DA8" w:rsidRPr="000641AD">
        <w:rPr>
          <w:rFonts w:cs="Arial"/>
          <w:iCs/>
          <w:sz w:val="20"/>
          <w:szCs w:val="20"/>
        </w:rPr>
        <w:t xml:space="preserve">, </w:t>
      </w:r>
      <w:r w:rsidR="00960067" w:rsidRPr="000641AD">
        <w:rPr>
          <w:rFonts w:cs="Arial"/>
          <w:iCs/>
          <w:sz w:val="20"/>
          <w:szCs w:val="20"/>
        </w:rPr>
        <w:t>šalmais, liemenėmis</w:t>
      </w:r>
      <w:r w:rsidR="00CA4332" w:rsidRPr="000641AD">
        <w:rPr>
          <w:rFonts w:cs="Arial"/>
          <w:iCs/>
          <w:sz w:val="20"/>
          <w:szCs w:val="20"/>
        </w:rPr>
        <w:t>, bei išklausyti įvadinį Darbuotojų saugos kursą o</w:t>
      </w:r>
      <w:r w:rsidR="00DC19AC" w:rsidRPr="000641AD">
        <w:rPr>
          <w:rFonts w:cs="Arial"/>
          <w:iCs/>
          <w:sz w:val="20"/>
          <w:szCs w:val="20"/>
        </w:rPr>
        <w:t xml:space="preserve">bjekte, bei </w:t>
      </w:r>
      <w:r w:rsidR="00216279" w:rsidRPr="000641AD">
        <w:rPr>
          <w:rFonts w:cs="Arial"/>
          <w:iCs/>
          <w:sz w:val="20"/>
          <w:szCs w:val="20"/>
        </w:rPr>
        <w:t xml:space="preserve">lankymosi metu </w:t>
      </w:r>
      <w:r w:rsidR="00DC19AC" w:rsidRPr="000641AD">
        <w:rPr>
          <w:rFonts w:cs="Arial"/>
          <w:iCs/>
          <w:sz w:val="20"/>
          <w:szCs w:val="20"/>
        </w:rPr>
        <w:t>būti lydimi</w:t>
      </w:r>
      <w:r w:rsidR="00216279" w:rsidRPr="000641AD">
        <w:rPr>
          <w:rFonts w:cs="Arial"/>
          <w:iCs/>
          <w:sz w:val="20"/>
          <w:szCs w:val="20"/>
        </w:rPr>
        <w:t xml:space="preserve"> </w:t>
      </w:r>
      <w:r w:rsidR="00C44806" w:rsidRPr="000641AD">
        <w:rPr>
          <w:rFonts w:cs="Arial"/>
          <w:iCs/>
          <w:sz w:val="20"/>
          <w:szCs w:val="20"/>
        </w:rPr>
        <w:t xml:space="preserve">Kliento </w:t>
      </w:r>
      <w:r w:rsidR="00DC19AC" w:rsidRPr="000641AD">
        <w:rPr>
          <w:rFonts w:cs="Arial"/>
          <w:iCs/>
          <w:sz w:val="20"/>
          <w:szCs w:val="20"/>
        </w:rPr>
        <w:t xml:space="preserve"> darbuotojo</w:t>
      </w:r>
      <w:r w:rsidR="00570DA8" w:rsidRPr="000641AD">
        <w:rPr>
          <w:rFonts w:cs="Arial"/>
          <w:iCs/>
          <w:sz w:val="20"/>
          <w:szCs w:val="20"/>
        </w:rPr>
        <w:t>)</w:t>
      </w:r>
      <w:r w:rsidR="00120967" w:rsidRPr="000641AD">
        <w:rPr>
          <w:rFonts w:cs="Arial"/>
          <w:iCs/>
          <w:sz w:val="20"/>
          <w:szCs w:val="20"/>
        </w:rPr>
        <w:t>.</w:t>
      </w:r>
    </w:p>
    <w:p w14:paraId="658D8556" w14:textId="0C20062B" w:rsidR="00120967" w:rsidRPr="000641AD" w:rsidRDefault="00953038" w:rsidP="003F0615">
      <w:pPr>
        <w:pStyle w:val="ListParagraph"/>
        <w:numPr>
          <w:ilvl w:val="1"/>
          <w:numId w:val="23"/>
        </w:numPr>
        <w:tabs>
          <w:tab w:val="left" w:pos="567"/>
        </w:tabs>
        <w:spacing w:before="60" w:after="60"/>
        <w:ind w:left="0" w:firstLine="0"/>
        <w:jc w:val="both"/>
        <w:rPr>
          <w:rFonts w:cs="Arial"/>
          <w:iCs/>
          <w:sz w:val="20"/>
          <w:szCs w:val="20"/>
        </w:rPr>
      </w:pPr>
      <w:r w:rsidRPr="000641AD">
        <w:rPr>
          <w:rFonts w:cs="Arial"/>
          <w:iCs/>
          <w:sz w:val="20"/>
          <w:szCs w:val="20"/>
        </w:rPr>
        <w:t xml:space="preserve">Paslaugos </w:t>
      </w:r>
      <w:r w:rsidR="00D2320D" w:rsidRPr="000641AD">
        <w:rPr>
          <w:rFonts w:cs="Arial"/>
          <w:iCs/>
          <w:sz w:val="20"/>
          <w:szCs w:val="20"/>
        </w:rPr>
        <w:t>laikom</w:t>
      </w:r>
      <w:r w:rsidRPr="000641AD">
        <w:rPr>
          <w:rFonts w:cs="Arial"/>
          <w:iCs/>
          <w:sz w:val="20"/>
          <w:szCs w:val="20"/>
        </w:rPr>
        <w:t>os</w:t>
      </w:r>
      <w:r w:rsidR="00D2320D" w:rsidRPr="000641AD">
        <w:rPr>
          <w:rFonts w:cs="Arial"/>
          <w:iCs/>
          <w:sz w:val="20"/>
          <w:szCs w:val="20"/>
        </w:rPr>
        <w:t xml:space="preserve"> </w:t>
      </w:r>
      <w:r w:rsidRPr="000641AD">
        <w:rPr>
          <w:rFonts w:cs="Arial"/>
          <w:iCs/>
          <w:sz w:val="20"/>
          <w:szCs w:val="20"/>
        </w:rPr>
        <w:t>suteiktomis</w:t>
      </w:r>
      <w:r w:rsidR="00D2320D" w:rsidRPr="000641AD">
        <w:rPr>
          <w:rFonts w:cs="Arial"/>
          <w:iCs/>
          <w:sz w:val="20"/>
          <w:szCs w:val="20"/>
        </w:rPr>
        <w:t xml:space="preserve">, kai </w:t>
      </w:r>
      <w:r w:rsidRPr="000641AD">
        <w:rPr>
          <w:rFonts w:cs="Arial"/>
          <w:iCs/>
          <w:sz w:val="20"/>
          <w:szCs w:val="20"/>
        </w:rPr>
        <w:t xml:space="preserve">Klientas </w:t>
      </w:r>
      <w:r w:rsidR="00D2320D" w:rsidRPr="000641AD">
        <w:rPr>
          <w:rFonts w:cs="Arial"/>
          <w:iCs/>
          <w:sz w:val="20"/>
          <w:szCs w:val="20"/>
        </w:rPr>
        <w:t xml:space="preserve">ir </w:t>
      </w:r>
      <w:r w:rsidRPr="000641AD">
        <w:rPr>
          <w:rFonts w:cs="Arial"/>
          <w:iCs/>
          <w:sz w:val="20"/>
          <w:szCs w:val="20"/>
        </w:rPr>
        <w:t>paslaugų t</w:t>
      </w:r>
      <w:r w:rsidR="00D2320D" w:rsidRPr="000641AD">
        <w:rPr>
          <w:rFonts w:cs="Arial"/>
          <w:iCs/>
          <w:sz w:val="20"/>
          <w:szCs w:val="20"/>
        </w:rPr>
        <w:t xml:space="preserve">eikėjas pasirašo </w:t>
      </w:r>
      <w:r w:rsidRPr="000641AD">
        <w:rPr>
          <w:rFonts w:cs="Arial"/>
          <w:iCs/>
          <w:sz w:val="20"/>
          <w:szCs w:val="20"/>
        </w:rPr>
        <w:t>suteiktų P</w:t>
      </w:r>
      <w:r w:rsidR="00D2320D" w:rsidRPr="000641AD">
        <w:rPr>
          <w:rFonts w:cs="Arial"/>
          <w:iCs/>
          <w:sz w:val="20"/>
          <w:szCs w:val="20"/>
        </w:rPr>
        <w:t>aslaugų perdavimo-priėmimo aktą.</w:t>
      </w:r>
    </w:p>
    <w:p w14:paraId="29282F87" w14:textId="77777777" w:rsidR="00120967" w:rsidRPr="000641AD" w:rsidRDefault="00120967" w:rsidP="003F0615">
      <w:pPr>
        <w:pStyle w:val="ListParagraph"/>
        <w:jc w:val="both"/>
        <w:rPr>
          <w:rFonts w:cs="Arial"/>
          <w:iCs/>
          <w:sz w:val="20"/>
          <w:szCs w:val="20"/>
        </w:rPr>
      </w:pPr>
    </w:p>
    <w:p w14:paraId="243383C6" w14:textId="0CD66961" w:rsidR="00183F98" w:rsidRPr="000641AD" w:rsidRDefault="002179D1" w:rsidP="0051011E">
      <w:pPr>
        <w:pBdr>
          <w:top w:val="single" w:sz="8" w:space="1" w:color="auto"/>
          <w:bottom w:val="single" w:sz="8" w:space="1" w:color="auto"/>
        </w:pBdr>
        <w:shd w:val="clear" w:color="auto" w:fill="D9D9D9" w:themeFill="background1" w:themeFillShade="D9"/>
        <w:tabs>
          <w:tab w:val="left" w:pos="360"/>
        </w:tabs>
        <w:spacing w:before="60" w:after="60"/>
        <w:ind w:left="360" w:hanging="360"/>
        <w:jc w:val="both"/>
        <w:rPr>
          <w:rStyle w:val="Laukeliai"/>
          <w:rFonts w:cs="Arial"/>
          <w:b/>
          <w:szCs w:val="20"/>
        </w:rPr>
      </w:pPr>
      <w:r w:rsidRPr="000641AD">
        <w:rPr>
          <w:rStyle w:val="Laukeliai"/>
          <w:rFonts w:cs="Arial"/>
          <w:b/>
          <w:szCs w:val="20"/>
        </w:rPr>
        <w:t>7.</w:t>
      </w:r>
      <w:r w:rsidR="00183F98" w:rsidRPr="000641AD">
        <w:rPr>
          <w:rStyle w:val="Laukeliai"/>
          <w:rFonts w:cs="Arial"/>
          <w:b/>
          <w:szCs w:val="20"/>
        </w:rPr>
        <w:t>PRIEDAI</w:t>
      </w:r>
    </w:p>
    <w:p w14:paraId="3C9E3BB6" w14:textId="588B5F19" w:rsidR="00387A02" w:rsidRPr="000641AD" w:rsidRDefault="00387A02" w:rsidP="008B7277">
      <w:pPr>
        <w:pStyle w:val="paragraph"/>
        <w:tabs>
          <w:tab w:val="left" w:pos="1276"/>
        </w:tabs>
        <w:spacing w:before="0" w:beforeAutospacing="0" w:after="0" w:afterAutospacing="0"/>
        <w:ind w:left="30" w:firstLine="15"/>
        <w:jc w:val="both"/>
        <w:textAlignment w:val="baseline"/>
        <w:rPr>
          <w:rFonts w:ascii="Arial" w:hAnsi="Arial" w:cs="Arial"/>
          <w:sz w:val="20"/>
          <w:szCs w:val="20"/>
        </w:rPr>
      </w:pPr>
      <w:r w:rsidRPr="000641AD">
        <w:rPr>
          <w:rStyle w:val="normaltextrun"/>
          <w:rFonts w:ascii="Arial" w:hAnsi="Arial" w:cs="Arial"/>
          <w:sz w:val="20"/>
          <w:szCs w:val="20"/>
        </w:rPr>
        <w:t>Priedas Nr.</w:t>
      </w:r>
      <w:r w:rsidR="00153384" w:rsidRPr="000641AD">
        <w:rPr>
          <w:rStyle w:val="normaltextrun"/>
          <w:rFonts w:ascii="Arial" w:hAnsi="Arial" w:cs="Arial"/>
          <w:sz w:val="20"/>
          <w:szCs w:val="20"/>
        </w:rPr>
        <w:t>1</w:t>
      </w:r>
      <w:r w:rsidRPr="000641AD">
        <w:rPr>
          <w:rStyle w:val="normaltextrun"/>
          <w:rFonts w:ascii="Arial" w:hAnsi="Arial" w:cs="Arial"/>
          <w:sz w:val="20"/>
          <w:szCs w:val="20"/>
        </w:rPr>
        <w:t> </w:t>
      </w:r>
      <w:r w:rsidRPr="000641AD">
        <w:rPr>
          <w:rStyle w:val="tabchar"/>
          <w:rFonts w:ascii="Arial" w:hAnsi="Arial" w:cs="Arial"/>
          <w:sz w:val="20"/>
          <w:szCs w:val="20"/>
        </w:rPr>
        <w:tab/>
      </w:r>
      <w:r w:rsidRPr="000641AD">
        <w:rPr>
          <w:rStyle w:val="normaltextrun"/>
          <w:rFonts w:ascii="Arial" w:hAnsi="Arial" w:cs="Arial"/>
          <w:sz w:val="20"/>
          <w:szCs w:val="20"/>
        </w:rPr>
        <w:t>Pagrindinių įrenginių gamintojo parametrai </w:t>
      </w:r>
      <w:r w:rsidRPr="000641AD">
        <w:rPr>
          <w:rStyle w:val="eop"/>
          <w:rFonts w:ascii="Arial" w:hAnsi="Arial" w:cs="Arial"/>
          <w:sz w:val="20"/>
          <w:szCs w:val="20"/>
        </w:rPr>
        <w:t> </w:t>
      </w:r>
      <w:r w:rsidRPr="000641AD">
        <w:rPr>
          <w:rStyle w:val="normaltextrun"/>
          <w:rFonts w:ascii="Arial" w:hAnsi="Arial" w:cs="Arial"/>
          <w:sz w:val="20"/>
          <w:szCs w:val="20"/>
        </w:rPr>
        <w:t xml:space="preserve">(realius eksploatacinius duomenis turi vertinti </w:t>
      </w:r>
      <w:r w:rsidR="00BC7251" w:rsidRPr="000641AD">
        <w:rPr>
          <w:rStyle w:val="normaltextrun"/>
          <w:rFonts w:ascii="Arial" w:hAnsi="Arial" w:cs="Arial"/>
          <w:sz w:val="20"/>
          <w:szCs w:val="20"/>
        </w:rPr>
        <w:t>Paslaugų teikėjas</w:t>
      </w:r>
      <w:r w:rsidRPr="000641AD">
        <w:rPr>
          <w:rStyle w:val="normaltextrun"/>
          <w:rFonts w:ascii="Arial" w:hAnsi="Arial" w:cs="Arial"/>
          <w:sz w:val="20"/>
          <w:szCs w:val="20"/>
        </w:rPr>
        <w:t>);</w:t>
      </w:r>
      <w:r w:rsidRPr="000641AD">
        <w:rPr>
          <w:rStyle w:val="eop"/>
          <w:rFonts w:ascii="Arial" w:hAnsi="Arial" w:cs="Arial"/>
          <w:sz w:val="20"/>
          <w:szCs w:val="20"/>
        </w:rPr>
        <w:t> </w:t>
      </w:r>
    </w:p>
    <w:p w14:paraId="5D3E1242" w14:textId="10611713" w:rsidR="00387A02" w:rsidRPr="000641AD" w:rsidRDefault="00387A02" w:rsidP="008B7277">
      <w:pPr>
        <w:pStyle w:val="paragraph"/>
        <w:tabs>
          <w:tab w:val="left" w:pos="1276"/>
        </w:tabs>
        <w:spacing w:before="0" w:beforeAutospacing="0" w:after="0" w:afterAutospacing="0"/>
        <w:ind w:right="-15"/>
        <w:jc w:val="both"/>
        <w:textAlignment w:val="baseline"/>
        <w:rPr>
          <w:rFonts w:ascii="Arial" w:hAnsi="Arial" w:cs="Arial"/>
          <w:sz w:val="20"/>
          <w:szCs w:val="20"/>
        </w:rPr>
      </w:pPr>
      <w:r w:rsidRPr="000641AD">
        <w:rPr>
          <w:rStyle w:val="normaltextrun"/>
          <w:rFonts w:ascii="Arial" w:hAnsi="Arial" w:cs="Arial"/>
          <w:sz w:val="20"/>
          <w:szCs w:val="20"/>
        </w:rPr>
        <w:t>Priedas Nr.</w:t>
      </w:r>
      <w:r w:rsidR="00153384" w:rsidRPr="000641AD">
        <w:rPr>
          <w:rStyle w:val="normaltextrun"/>
          <w:rFonts w:ascii="Arial" w:hAnsi="Arial" w:cs="Arial"/>
          <w:sz w:val="20"/>
          <w:szCs w:val="20"/>
        </w:rPr>
        <w:t>2</w:t>
      </w:r>
      <w:r w:rsidRPr="000641AD">
        <w:rPr>
          <w:rStyle w:val="tabchar"/>
          <w:rFonts w:ascii="Arial" w:hAnsi="Arial" w:cs="Arial"/>
          <w:sz w:val="20"/>
          <w:szCs w:val="20"/>
        </w:rPr>
        <w:tab/>
      </w:r>
      <w:r w:rsidR="00BC7251" w:rsidRPr="000641AD">
        <w:rPr>
          <w:rStyle w:val="normaltextrun"/>
          <w:rFonts w:ascii="Arial" w:hAnsi="Arial" w:cs="Arial"/>
          <w:sz w:val="20"/>
          <w:szCs w:val="20"/>
        </w:rPr>
        <w:t xml:space="preserve">Kliento </w:t>
      </w:r>
      <w:r w:rsidRPr="000641AD">
        <w:rPr>
          <w:rStyle w:val="normaltextrun"/>
          <w:rFonts w:ascii="Arial" w:hAnsi="Arial" w:cs="Arial"/>
          <w:sz w:val="20"/>
          <w:szCs w:val="20"/>
        </w:rPr>
        <w:t>numatyta preliminari tinkama vieta AŠS (1,2 ) ir DKE išplėtimui</w:t>
      </w:r>
      <w:r w:rsidR="00BC7251" w:rsidRPr="000641AD">
        <w:rPr>
          <w:rStyle w:val="normaltextrun"/>
          <w:rFonts w:ascii="Arial" w:hAnsi="Arial" w:cs="Arial"/>
          <w:sz w:val="20"/>
          <w:szCs w:val="20"/>
        </w:rPr>
        <w:t>;</w:t>
      </w:r>
      <w:r w:rsidRPr="000641AD">
        <w:rPr>
          <w:rStyle w:val="eop"/>
          <w:rFonts w:ascii="Arial" w:hAnsi="Arial" w:cs="Arial"/>
          <w:sz w:val="20"/>
          <w:szCs w:val="20"/>
        </w:rPr>
        <w:t> </w:t>
      </w:r>
    </w:p>
    <w:p w14:paraId="314F61BE" w14:textId="366F9078" w:rsidR="00387A02" w:rsidRPr="000641AD" w:rsidRDefault="00387A02" w:rsidP="008B7277">
      <w:pPr>
        <w:pStyle w:val="paragraph"/>
        <w:tabs>
          <w:tab w:val="left" w:pos="1276"/>
        </w:tabs>
        <w:spacing w:before="0" w:beforeAutospacing="0" w:after="0" w:afterAutospacing="0"/>
        <w:jc w:val="both"/>
        <w:textAlignment w:val="baseline"/>
        <w:rPr>
          <w:rFonts w:ascii="Arial" w:hAnsi="Arial" w:cs="Arial"/>
          <w:sz w:val="20"/>
          <w:szCs w:val="20"/>
        </w:rPr>
      </w:pPr>
      <w:r w:rsidRPr="000641AD">
        <w:rPr>
          <w:rStyle w:val="normaltextrun"/>
          <w:rFonts w:ascii="Arial" w:hAnsi="Arial" w:cs="Arial"/>
          <w:sz w:val="20"/>
          <w:szCs w:val="20"/>
        </w:rPr>
        <w:t>Priedas Nr.</w:t>
      </w:r>
      <w:r w:rsidR="00153384" w:rsidRPr="000641AD">
        <w:rPr>
          <w:rStyle w:val="normaltextrun"/>
          <w:rFonts w:ascii="Arial" w:hAnsi="Arial" w:cs="Arial"/>
          <w:sz w:val="20"/>
          <w:szCs w:val="20"/>
        </w:rPr>
        <w:t>3</w:t>
      </w:r>
      <w:r w:rsidRPr="000641AD">
        <w:rPr>
          <w:rStyle w:val="tabchar"/>
          <w:rFonts w:ascii="Arial" w:hAnsi="Arial" w:cs="Arial"/>
          <w:sz w:val="20"/>
          <w:szCs w:val="20"/>
        </w:rPr>
        <w:tab/>
      </w:r>
      <w:r w:rsidRPr="000641AD">
        <w:rPr>
          <w:rStyle w:val="normaltextrun"/>
          <w:rFonts w:ascii="Arial" w:hAnsi="Arial" w:cs="Arial"/>
          <w:sz w:val="20"/>
          <w:szCs w:val="20"/>
        </w:rPr>
        <w:t>Galimi termofikacinio vandens pasijungimo taškai</w:t>
      </w:r>
      <w:r w:rsidR="00F57AAA" w:rsidRPr="000641AD">
        <w:rPr>
          <w:rStyle w:val="normaltextrun"/>
          <w:rFonts w:ascii="Arial" w:hAnsi="Arial" w:cs="Arial"/>
          <w:sz w:val="20"/>
          <w:szCs w:val="20"/>
        </w:rPr>
        <w:t>.</w:t>
      </w:r>
      <w:r w:rsidRPr="000641AD">
        <w:rPr>
          <w:rStyle w:val="eop"/>
          <w:rFonts w:ascii="Arial" w:hAnsi="Arial" w:cs="Arial"/>
          <w:sz w:val="20"/>
          <w:szCs w:val="20"/>
        </w:rPr>
        <w:t> </w:t>
      </w:r>
    </w:p>
    <w:p w14:paraId="4D6581DA" w14:textId="77777777" w:rsidR="00387A02" w:rsidRPr="000641AD" w:rsidRDefault="00387A02" w:rsidP="005B2F6D">
      <w:pPr>
        <w:pStyle w:val="paragraph"/>
        <w:tabs>
          <w:tab w:val="left" w:pos="1560"/>
        </w:tabs>
        <w:spacing w:before="0" w:beforeAutospacing="0" w:after="0" w:afterAutospacing="0"/>
        <w:ind w:firstLine="555"/>
        <w:jc w:val="both"/>
        <w:textAlignment w:val="baseline"/>
        <w:rPr>
          <w:rFonts w:ascii="Arial" w:hAnsi="Arial" w:cs="Arial"/>
          <w:sz w:val="20"/>
          <w:szCs w:val="20"/>
        </w:rPr>
      </w:pPr>
      <w:r w:rsidRPr="000641AD">
        <w:rPr>
          <w:rStyle w:val="eop"/>
          <w:rFonts w:ascii="Arial" w:hAnsi="Arial" w:cs="Arial"/>
          <w:sz w:val="20"/>
          <w:szCs w:val="20"/>
        </w:rPr>
        <w:t> </w:t>
      </w:r>
    </w:p>
    <w:p w14:paraId="1AD305D3" w14:textId="1002DFFC" w:rsidR="00232239" w:rsidRPr="000641AD" w:rsidRDefault="00232239">
      <w:pPr>
        <w:spacing w:after="160" w:line="278" w:lineRule="auto"/>
        <w:ind w:firstLine="0"/>
        <w:rPr>
          <w:rFonts w:cs="Arial"/>
          <w:sz w:val="20"/>
          <w:szCs w:val="20"/>
        </w:rPr>
      </w:pPr>
      <w:r w:rsidRPr="000641AD">
        <w:rPr>
          <w:rFonts w:cs="Arial"/>
          <w:sz w:val="20"/>
          <w:szCs w:val="20"/>
        </w:rPr>
        <w:br w:type="page"/>
      </w:r>
    </w:p>
    <w:p w14:paraId="3072064C" w14:textId="549F8BF3" w:rsidR="00232239" w:rsidRPr="000641AD" w:rsidRDefault="00232239" w:rsidP="00456A74">
      <w:pPr>
        <w:ind w:firstLine="555"/>
        <w:jc w:val="right"/>
        <w:textAlignment w:val="baseline"/>
        <w:rPr>
          <w:rFonts w:eastAsia="Times New Roman" w:cs="Arial"/>
          <w:color w:val="000000"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color w:val="000000"/>
          <w:sz w:val="20"/>
          <w:szCs w:val="20"/>
          <w:lang w:eastAsia="lt-LT"/>
        </w:rPr>
        <w:t>TS Priedas Nr.</w:t>
      </w:r>
      <w:r w:rsidR="00153384" w:rsidRPr="000641AD">
        <w:rPr>
          <w:rFonts w:eastAsia="Times New Roman" w:cs="Arial"/>
          <w:b/>
          <w:bCs/>
          <w:color w:val="000000"/>
          <w:sz w:val="20"/>
          <w:szCs w:val="20"/>
          <w:lang w:eastAsia="lt-LT"/>
        </w:rPr>
        <w:t>1</w:t>
      </w:r>
      <w:r w:rsidRPr="000641AD">
        <w:rPr>
          <w:rFonts w:eastAsia="Times New Roman" w:cs="Arial"/>
          <w:color w:val="000000"/>
          <w:sz w:val="20"/>
          <w:szCs w:val="20"/>
          <w:lang w:eastAsia="lt-LT"/>
        </w:rPr>
        <w:t> </w:t>
      </w:r>
    </w:p>
    <w:p w14:paraId="3DB5382B" w14:textId="77777777" w:rsidR="00FA4C8C" w:rsidRPr="000641AD" w:rsidRDefault="00FA4C8C" w:rsidP="00FA4C8C">
      <w:pPr>
        <w:ind w:firstLine="555"/>
        <w:jc w:val="right"/>
        <w:textAlignment w:val="baseline"/>
        <w:rPr>
          <w:rFonts w:eastAsia="Times New Roman" w:cs="Arial"/>
          <w:b/>
          <w:bCs/>
          <w:color w:val="000000"/>
          <w:sz w:val="20"/>
          <w:szCs w:val="20"/>
          <w:lang w:eastAsia="lt-LT"/>
        </w:rPr>
      </w:pPr>
    </w:p>
    <w:p w14:paraId="7A48A76F" w14:textId="6CFD8893" w:rsidR="00FA4C8C" w:rsidRPr="000641AD" w:rsidRDefault="00FA4C8C" w:rsidP="00FA4C8C">
      <w:pPr>
        <w:ind w:firstLine="555"/>
        <w:jc w:val="center"/>
        <w:textAlignment w:val="baseline"/>
        <w:rPr>
          <w:rStyle w:val="normaltextrun"/>
          <w:rFonts w:cs="Arial"/>
          <w:b/>
          <w:bCs/>
          <w:sz w:val="20"/>
          <w:szCs w:val="20"/>
        </w:rPr>
      </w:pPr>
      <w:r w:rsidRPr="000641AD">
        <w:rPr>
          <w:rStyle w:val="normaltextrun"/>
          <w:rFonts w:cs="Arial"/>
          <w:b/>
          <w:bCs/>
          <w:sz w:val="20"/>
          <w:szCs w:val="20"/>
        </w:rPr>
        <w:t>PAGRINDINIŲ ĮRENGINIŲ GAMINTOJO PARAMETRAI</w:t>
      </w:r>
    </w:p>
    <w:p w14:paraId="170F1806" w14:textId="34A1BA21" w:rsidR="007D45EC" w:rsidRPr="000641AD" w:rsidRDefault="007D45EC" w:rsidP="00FA4C8C">
      <w:pPr>
        <w:ind w:firstLine="555"/>
        <w:jc w:val="center"/>
        <w:textAlignment w:val="baseline"/>
        <w:rPr>
          <w:rFonts w:eastAsia="Times New Roman" w:cs="Arial"/>
          <w:b/>
          <w:bCs/>
          <w:color w:val="000000"/>
          <w:sz w:val="20"/>
          <w:szCs w:val="20"/>
          <w:lang w:eastAsia="lt-LT"/>
        </w:rPr>
      </w:pPr>
      <w:r w:rsidRPr="000641AD">
        <w:rPr>
          <w:rStyle w:val="normaltextrun"/>
          <w:rFonts w:cs="Arial"/>
          <w:b/>
          <w:bCs/>
          <w:sz w:val="20"/>
          <w:szCs w:val="20"/>
        </w:rPr>
        <w:t>(</w:t>
      </w:r>
      <w:r w:rsidRPr="000641AD">
        <w:rPr>
          <w:rFonts w:eastAsia="Times New Roman" w:cs="Arial"/>
          <w:b/>
          <w:bCs/>
          <w:color w:val="000000"/>
          <w:sz w:val="20"/>
          <w:szCs w:val="20"/>
          <w:lang w:eastAsia="lt-LT"/>
        </w:rPr>
        <w:t xml:space="preserve">Biokuro katilų instrukcijos BK-2a </w:t>
      </w:r>
      <w:r w:rsidR="006447CF" w:rsidRPr="000641AD">
        <w:rPr>
          <w:rFonts w:eastAsia="Times New Roman" w:cs="Arial"/>
          <w:b/>
          <w:bCs/>
          <w:color w:val="000000"/>
          <w:sz w:val="20"/>
          <w:szCs w:val="20"/>
          <w:lang w:eastAsia="lt-LT"/>
        </w:rPr>
        <w:t>ištraukos</w:t>
      </w:r>
      <w:r w:rsidR="00F72FBA" w:rsidRPr="000641AD">
        <w:rPr>
          <w:rFonts w:eastAsia="Times New Roman" w:cs="Arial"/>
          <w:b/>
          <w:bCs/>
          <w:color w:val="000000"/>
          <w:sz w:val="20"/>
          <w:szCs w:val="20"/>
          <w:lang w:eastAsia="lt-LT"/>
        </w:rPr>
        <w:t>, todėl numeracija palikta kaip instrukcijoje</w:t>
      </w:r>
      <w:r w:rsidRPr="000641AD">
        <w:rPr>
          <w:rStyle w:val="normaltextrun"/>
          <w:rFonts w:cs="Arial"/>
          <w:b/>
          <w:bCs/>
          <w:sz w:val="20"/>
          <w:szCs w:val="20"/>
        </w:rPr>
        <w:t>)</w:t>
      </w:r>
    </w:p>
    <w:p w14:paraId="3A6AED18" w14:textId="77777777" w:rsidR="00FA4C8C" w:rsidRPr="000641AD" w:rsidRDefault="00FA4C8C" w:rsidP="00FA4C8C">
      <w:pPr>
        <w:ind w:firstLine="555"/>
        <w:jc w:val="right"/>
        <w:textAlignment w:val="baseline"/>
        <w:rPr>
          <w:rFonts w:eastAsia="Times New Roman" w:cs="Arial"/>
          <w:sz w:val="20"/>
          <w:szCs w:val="20"/>
          <w:lang w:eastAsia="lt-LT"/>
        </w:rPr>
      </w:pPr>
    </w:p>
    <w:p w14:paraId="21686468" w14:textId="77777777" w:rsidR="00232239" w:rsidRPr="000641AD" w:rsidRDefault="00232239" w:rsidP="00232239">
      <w:pPr>
        <w:ind w:firstLine="55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color w:val="000000"/>
          <w:sz w:val="20"/>
          <w:szCs w:val="20"/>
          <w:lang w:eastAsia="lt-LT"/>
        </w:rPr>
        <w:t> </w:t>
      </w:r>
    </w:p>
    <w:p w14:paraId="48E8D75C" w14:textId="77777777" w:rsidR="003B20C2" w:rsidRPr="000641AD" w:rsidRDefault="003B20C2" w:rsidP="00F72FBA">
      <w:pPr>
        <w:pStyle w:val="1Poskyris"/>
      </w:pPr>
      <w:bookmarkStart w:id="2" w:name="_Toc19606336"/>
      <w:bookmarkStart w:id="3" w:name="_Toc23148949"/>
      <w:bookmarkStart w:id="4" w:name="_Toc124776947"/>
      <w:bookmarkStart w:id="5" w:name="_Toc126908698"/>
      <w:r w:rsidRPr="000641AD">
        <w:t>Biokuro katilų bendra charakteristika</w:t>
      </w:r>
      <w:bookmarkEnd w:id="2"/>
      <w:bookmarkEnd w:id="3"/>
      <w:bookmarkEnd w:id="4"/>
      <w:bookmarkEnd w:id="5"/>
    </w:p>
    <w:p w14:paraId="279AC05C" w14:textId="77777777" w:rsidR="003B20C2" w:rsidRPr="000641AD" w:rsidRDefault="003B20C2" w:rsidP="003B20C2">
      <w:pPr>
        <w:pStyle w:val="11Pastraipa"/>
        <w:rPr>
          <w:bCs w:val="0"/>
          <w:sz w:val="20"/>
          <w:szCs w:val="20"/>
          <w:lang w:val="lt-LT" w:eastAsia="lt-LT"/>
        </w:rPr>
      </w:pPr>
      <w:r w:rsidRPr="000641AD">
        <w:rPr>
          <w:bCs w:val="0"/>
          <w:sz w:val="20"/>
          <w:szCs w:val="20"/>
          <w:lang w:val="lt-LT" w:eastAsia="lt-LT"/>
        </w:rPr>
        <w:t>„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Vapor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“ gamybos vandens šildymo katilai Nr. 1 ir Nr. 2, trijų eigų su vertikaliais vandens vamzdžiais,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konvektyviniais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pirminio ir antrinio oro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pašildytuvais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,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konvektyviniu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vandens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pašildytuvu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ir verdančio sluoksnio kūrykla, kurioje naudojamas kvarcinis smėlis. Smėlio techniniai parametrai nurodyti 3 lentelėje. Katilas skirtas deginti kietąjį biokurą - medienos skiedras - verdančiame sluoksnyje, veikiant subalansuotai traukai. Smėlio sluoksnio įkaitinimui katile įrengtas vienas 6 MW dujinis paleidimo degiklis.</w:t>
      </w:r>
    </w:p>
    <w:p w14:paraId="76D25E63" w14:textId="77777777" w:rsidR="003B20C2" w:rsidRPr="000641AD" w:rsidRDefault="003B20C2" w:rsidP="003B20C2">
      <w:pPr>
        <w:pStyle w:val="11Pastraipa"/>
        <w:rPr>
          <w:bCs w:val="0"/>
          <w:sz w:val="20"/>
          <w:szCs w:val="20"/>
          <w:lang w:val="lt-LT" w:eastAsia="lt-LT"/>
        </w:rPr>
      </w:pPr>
      <w:r w:rsidRPr="000641AD">
        <w:rPr>
          <w:bCs w:val="0"/>
          <w:sz w:val="20"/>
          <w:szCs w:val="20"/>
          <w:lang w:val="lt-LT" w:eastAsia="lt-LT"/>
        </w:rPr>
        <w:t>Pagrindinės katilo charakteristikos 1 lentelėje.</w:t>
      </w:r>
    </w:p>
    <w:p w14:paraId="7F7BFB6A" w14:textId="77777777" w:rsidR="003B20C2" w:rsidRPr="000641AD" w:rsidRDefault="003B20C2" w:rsidP="003B20C2">
      <w:pPr>
        <w:pStyle w:val="BodyTextIndent"/>
        <w:rPr>
          <w:sz w:val="20"/>
          <w:szCs w:val="20"/>
          <w:lang w:eastAsia="lt-LT"/>
        </w:rPr>
      </w:pPr>
      <w:r w:rsidRPr="000641AD">
        <w:rPr>
          <w:sz w:val="20"/>
          <w:szCs w:val="20"/>
          <w:lang w:eastAsia="lt-LT"/>
        </w:rPr>
        <w:t>1 lentelė</w:t>
      </w:r>
    </w:p>
    <w:tbl>
      <w:tblPr>
        <w:tblW w:w="962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60"/>
        <w:gridCol w:w="2964"/>
      </w:tblGrid>
      <w:tr w:rsidR="003B20C2" w:rsidRPr="000641AD" w14:paraId="5959E82C" w14:textId="77777777" w:rsidTr="00157660">
        <w:trPr>
          <w:cantSplit/>
        </w:trPr>
        <w:tc>
          <w:tcPr>
            <w:tcW w:w="6660" w:type="dxa"/>
            <w:vAlign w:val="center"/>
          </w:tcPr>
          <w:p w14:paraId="526910A9" w14:textId="77777777" w:rsidR="003B20C2" w:rsidRPr="000641AD" w:rsidRDefault="003B20C2" w:rsidP="00157660">
            <w:pPr>
              <w:pStyle w:val="Default"/>
              <w:rPr>
                <w:color w:val="auto"/>
                <w:sz w:val="20"/>
                <w:szCs w:val="20"/>
                <w:lang w:eastAsia="lt-LT"/>
              </w:rPr>
            </w:pPr>
            <w:bookmarkStart w:id="6" w:name="_Toc23148950"/>
            <w:r w:rsidRPr="000641AD">
              <w:rPr>
                <w:color w:val="auto"/>
                <w:sz w:val="20"/>
                <w:szCs w:val="20"/>
                <w:lang w:eastAsia="lt-LT"/>
              </w:rPr>
              <w:t>Parametro pavadinimas</w:t>
            </w:r>
            <w:bookmarkEnd w:id="6"/>
          </w:p>
        </w:tc>
        <w:tc>
          <w:tcPr>
            <w:tcW w:w="2964" w:type="dxa"/>
            <w:vAlign w:val="center"/>
          </w:tcPr>
          <w:p w14:paraId="23B106AD" w14:textId="77777777" w:rsidR="003B20C2" w:rsidRPr="000641AD" w:rsidRDefault="003B20C2" w:rsidP="00157660">
            <w:pPr>
              <w:pStyle w:val="Default"/>
              <w:rPr>
                <w:color w:val="auto"/>
                <w:sz w:val="20"/>
                <w:szCs w:val="20"/>
                <w:lang w:eastAsia="lt-LT"/>
              </w:rPr>
            </w:pPr>
            <w:bookmarkStart w:id="7" w:name="_Toc23148951"/>
            <w:r w:rsidRPr="000641AD">
              <w:rPr>
                <w:color w:val="auto"/>
                <w:sz w:val="20"/>
                <w:szCs w:val="20"/>
                <w:lang w:eastAsia="lt-LT"/>
              </w:rPr>
              <w:t>Vertė</w:t>
            </w:r>
            <w:bookmarkEnd w:id="7"/>
          </w:p>
        </w:tc>
      </w:tr>
      <w:tr w:rsidR="003B20C2" w:rsidRPr="000641AD" w14:paraId="2260312E" w14:textId="77777777" w:rsidTr="00157660">
        <w:trPr>
          <w:cantSplit/>
          <w:trHeight w:val="253"/>
        </w:trPr>
        <w:tc>
          <w:tcPr>
            <w:tcW w:w="6660" w:type="dxa"/>
            <w:tcBorders>
              <w:bottom w:val="single" w:sz="4" w:space="0" w:color="auto"/>
            </w:tcBorders>
            <w:vAlign w:val="center"/>
          </w:tcPr>
          <w:p w14:paraId="692CCB34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Katilo apkrova, min/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max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, MW</w:t>
            </w:r>
          </w:p>
        </w:tc>
        <w:tc>
          <w:tcPr>
            <w:tcW w:w="2964" w:type="dxa"/>
            <w:tcBorders>
              <w:bottom w:val="single" w:sz="4" w:space="0" w:color="auto"/>
            </w:tcBorders>
            <w:vAlign w:val="center"/>
          </w:tcPr>
          <w:p w14:paraId="767C8751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3/20</w:t>
            </w:r>
          </w:p>
        </w:tc>
      </w:tr>
      <w:tr w:rsidR="003B20C2" w:rsidRPr="000641AD" w14:paraId="7F97FD87" w14:textId="77777777" w:rsidTr="00157660">
        <w:trPr>
          <w:cantSplit/>
          <w:trHeight w:val="253"/>
        </w:trPr>
        <w:tc>
          <w:tcPr>
            <w:tcW w:w="66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4B63D6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Tinklo vandens slėgis, bar.</w:t>
            </w:r>
          </w:p>
        </w:tc>
        <w:tc>
          <w:tcPr>
            <w:tcW w:w="296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41F66F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16</w:t>
            </w:r>
          </w:p>
        </w:tc>
      </w:tr>
      <w:tr w:rsidR="003B20C2" w:rsidRPr="000641AD" w14:paraId="53ECEDDE" w14:textId="77777777" w:rsidTr="00157660">
        <w:trPr>
          <w:cantSplit/>
          <w:trHeight w:val="253"/>
        </w:trPr>
        <w:tc>
          <w:tcPr>
            <w:tcW w:w="66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E611E4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 xml:space="preserve">Vandens temperatūra katilo įėjime, 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оС</w:t>
            </w:r>
            <w:proofErr w:type="spellEnd"/>
          </w:p>
        </w:tc>
        <w:tc>
          <w:tcPr>
            <w:tcW w:w="296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491666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80÷100</w:t>
            </w:r>
          </w:p>
        </w:tc>
      </w:tr>
      <w:tr w:rsidR="003B20C2" w:rsidRPr="000641AD" w14:paraId="4E3F6DFD" w14:textId="77777777" w:rsidTr="00157660">
        <w:trPr>
          <w:cantSplit/>
          <w:trHeight w:val="253"/>
        </w:trPr>
        <w:tc>
          <w:tcPr>
            <w:tcW w:w="66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6E3AEF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 xml:space="preserve">03,Vandens temperatūra katilo išėjime, 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оС</w:t>
            </w:r>
            <w:proofErr w:type="spellEnd"/>
          </w:p>
        </w:tc>
        <w:tc>
          <w:tcPr>
            <w:tcW w:w="296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D7C221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120</w:t>
            </w:r>
          </w:p>
        </w:tc>
      </w:tr>
      <w:tr w:rsidR="003B20C2" w:rsidRPr="000641AD" w14:paraId="1FC18F77" w14:textId="77777777" w:rsidTr="00157660">
        <w:trPr>
          <w:cantSplit/>
          <w:trHeight w:val="253"/>
        </w:trPr>
        <w:tc>
          <w:tcPr>
            <w:tcW w:w="66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6B6271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Vandens srautas per katilą, min/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max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, kg/s</w:t>
            </w:r>
          </w:p>
        </w:tc>
        <w:tc>
          <w:tcPr>
            <w:tcW w:w="296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AC7998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35/119</w:t>
            </w:r>
          </w:p>
        </w:tc>
      </w:tr>
      <w:tr w:rsidR="003B20C2" w:rsidRPr="000641AD" w14:paraId="7252500C" w14:textId="77777777" w:rsidTr="00157660">
        <w:trPr>
          <w:cantSplit/>
          <w:trHeight w:val="253"/>
        </w:trPr>
        <w:tc>
          <w:tcPr>
            <w:tcW w:w="66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A99A80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Kuro sąnaudos, min/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max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, m3/val.</w:t>
            </w:r>
          </w:p>
        </w:tc>
        <w:tc>
          <w:tcPr>
            <w:tcW w:w="296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990B47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10,6÷36,6</w:t>
            </w:r>
          </w:p>
        </w:tc>
      </w:tr>
      <w:tr w:rsidR="003B20C2" w:rsidRPr="000641AD" w14:paraId="2A52B1FE" w14:textId="77777777" w:rsidTr="00157660">
        <w:trPr>
          <w:cantSplit/>
          <w:trHeight w:val="253"/>
        </w:trPr>
        <w:tc>
          <w:tcPr>
            <w:tcW w:w="66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D5D179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 xml:space="preserve">Oro temperatūra prieš 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konvektyvinį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 xml:space="preserve"> oro 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pašildytuvą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 xml:space="preserve">, 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оС</w:t>
            </w:r>
            <w:proofErr w:type="spellEnd"/>
          </w:p>
        </w:tc>
        <w:tc>
          <w:tcPr>
            <w:tcW w:w="296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D1E533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70÷90</w:t>
            </w:r>
          </w:p>
        </w:tc>
      </w:tr>
      <w:tr w:rsidR="003B20C2" w:rsidRPr="000641AD" w14:paraId="28B50F89" w14:textId="77777777" w:rsidTr="00157660">
        <w:trPr>
          <w:cantSplit/>
          <w:trHeight w:val="253"/>
        </w:trPr>
        <w:tc>
          <w:tcPr>
            <w:tcW w:w="66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83164B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 xml:space="preserve">Oro temperatūra katilo įėjime, 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оС</w:t>
            </w:r>
            <w:proofErr w:type="spellEnd"/>
          </w:p>
        </w:tc>
        <w:tc>
          <w:tcPr>
            <w:tcW w:w="296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FB1DDA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130÷210</w:t>
            </w:r>
          </w:p>
        </w:tc>
      </w:tr>
      <w:tr w:rsidR="003B20C2" w:rsidRPr="000641AD" w14:paraId="540ECDD5" w14:textId="77777777" w:rsidTr="00157660">
        <w:trPr>
          <w:cantSplit/>
          <w:trHeight w:val="253"/>
        </w:trPr>
        <w:tc>
          <w:tcPr>
            <w:tcW w:w="6660" w:type="dxa"/>
            <w:tcBorders>
              <w:top w:val="single" w:sz="4" w:space="0" w:color="auto"/>
            </w:tcBorders>
            <w:vAlign w:val="center"/>
          </w:tcPr>
          <w:p w14:paraId="4521BE5B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 xml:space="preserve">Apkrovos reguliavimo 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diapazonas,min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/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max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, %</w:t>
            </w:r>
          </w:p>
        </w:tc>
        <w:tc>
          <w:tcPr>
            <w:tcW w:w="2964" w:type="dxa"/>
            <w:tcBorders>
              <w:top w:val="single" w:sz="4" w:space="0" w:color="auto"/>
            </w:tcBorders>
            <w:vAlign w:val="center"/>
          </w:tcPr>
          <w:p w14:paraId="3A907CC1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15/100</w:t>
            </w:r>
          </w:p>
        </w:tc>
      </w:tr>
    </w:tbl>
    <w:p w14:paraId="56FB366D" w14:textId="77777777" w:rsidR="003B20C2" w:rsidRPr="000641AD" w:rsidRDefault="003B20C2" w:rsidP="003B20C2">
      <w:pPr>
        <w:pStyle w:val="11Pastraipa"/>
        <w:numPr>
          <w:ilvl w:val="0"/>
          <w:numId w:val="0"/>
        </w:numPr>
        <w:rPr>
          <w:bCs w:val="0"/>
          <w:sz w:val="20"/>
          <w:szCs w:val="20"/>
          <w:lang w:val="lt-LT" w:eastAsia="lt-LT"/>
        </w:rPr>
      </w:pPr>
    </w:p>
    <w:p w14:paraId="7E63C976" w14:textId="77777777" w:rsidR="003B20C2" w:rsidRPr="000641AD" w:rsidRDefault="003B20C2" w:rsidP="003B20C2">
      <w:pPr>
        <w:pStyle w:val="11Pastraipa"/>
        <w:rPr>
          <w:bCs w:val="0"/>
          <w:sz w:val="20"/>
          <w:szCs w:val="20"/>
          <w:lang w:val="lt-LT" w:eastAsia="lt-LT"/>
        </w:rPr>
      </w:pPr>
      <w:r w:rsidRPr="000641AD">
        <w:rPr>
          <w:bCs w:val="0"/>
          <w:sz w:val="20"/>
          <w:szCs w:val="20"/>
          <w:lang w:val="lt-LT" w:eastAsia="lt-LT"/>
        </w:rPr>
        <w:t>Katilo smėlio temperatūros padidinimas ir biokuro uždegimas atliekamas naudojant stacionarų dujinį degiklį GL-250, kuris turi nuosavą valdymo sistemą.</w:t>
      </w:r>
    </w:p>
    <w:p w14:paraId="5534BA36" w14:textId="77777777" w:rsidR="003B20C2" w:rsidRPr="000641AD" w:rsidRDefault="003B20C2" w:rsidP="003B20C2">
      <w:pPr>
        <w:pStyle w:val="11Pastraipa"/>
        <w:rPr>
          <w:bCs w:val="0"/>
          <w:sz w:val="20"/>
          <w:szCs w:val="20"/>
          <w:lang w:val="lt-LT" w:eastAsia="lt-LT"/>
        </w:rPr>
      </w:pPr>
      <w:r w:rsidRPr="000641AD">
        <w:rPr>
          <w:bCs w:val="0"/>
          <w:sz w:val="20"/>
          <w:szCs w:val="20"/>
          <w:lang w:val="lt-LT" w:eastAsia="lt-LT"/>
        </w:rPr>
        <w:t>Projektinės biokuro - medienos skiedrų - charakteristikos 2 lentelėje.</w:t>
      </w:r>
    </w:p>
    <w:p w14:paraId="62D89DAE" w14:textId="77777777" w:rsidR="003B20C2" w:rsidRPr="000641AD" w:rsidRDefault="003B20C2" w:rsidP="003B20C2">
      <w:pPr>
        <w:pStyle w:val="BodyTextIndent"/>
        <w:rPr>
          <w:sz w:val="20"/>
          <w:szCs w:val="20"/>
          <w:lang w:eastAsia="lt-LT"/>
        </w:rPr>
      </w:pPr>
      <w:r w:rsidRPr="000641AD">
        <w:rPr>
          <w:sz w:val="20"/>
          <w:szCs w:val="20"/>
          <w:lang w:eastAsia="lt-LT"/>
        </w:rPr>
        <w:t>2 lentelė</w:t>
      </w:r>
    </w:p>
    <w:tbl>
      <w:tblPr>
        <w:tblW w:w="954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00"/>
        <w:gridCol w:w="1640"/>
      </w:tblGrid>
      <w:tr w:rsidR="003B20C2" w:rsidRPr="000641AD" w14:paraId="42DFDBDB" w14:textId="77777777" w:rsidTr="00157660">
        <w:trPr>
          <w:cantSplit/>
          <w:trHeight w:val="247"/>
        </w:trPr>
        <w:tc>
          <w:tcPr>
            <w:tcW w:w="7900" w:type="dxa"/>
            <w:tcBorders>
              <w:bottom w:val="single" w:sz="12" w:space="0" w:color="auto"/>
            </w:tcBorders>
            <w:vAlign w:val="center"/>
          </w:tcPr>
          <w:p w14:paraId="2B2603EA" w14:textId="77777777" w:rsidR="003B20C2" w:rsidRPr="000641AD" w:rsidRDefault="003B20C2" w:rsidP="00157660">
            <w:pPr>
              <w:pStyle w:val="Default"/>
              <w:rPr>
                <w:color w:val="auto"/>
                <w:sz w:val="20"/>
                <w:szCs w:val="20"/>
                <w:lang w:eastAsia="lt-LT"/>
              </w:rPr>
            </w:pPr>
            <w:bookmarkStart w:id="8" w:name="_Toc23148952"/>
            <w:r w:rsidRPr="000641AD">
              <w:rPr>
                <w:color w:val="auto"/>
                <w:sz w:val="20"/>
                <w:szCs w:val="20"/>
                <w:lang w:eastAsia="lt-LT"/>
              </w:rPr>
              <w:t>Parametro pavadinimas</w:t>
            </w:r>
            <w:bookmarkEnd w:id="8"/>
          </w:p>
        </w:tc>
        <w:tc>
          <w:tcPr>
            <w:tcW w:w="1640" w:type="dxa"/>
            <w:tcBorders>
              <w:bottom w:val="single" w:sz="12" w:space="0" w:color="auto"/>
            </w:tcBorders>
            <w:vAlign w:val="center"/>
          </w:tcPr>
          <w:p w14:paraId="6C70EA78" w14:textId="77777777" w:rsidR="003B20C2" w:rsidRPr="000641AD" w:rsidRDefault="003B20C2" w:rsidP="00157660">
            <w:pPr>
              <w:pStyle w:val="Default"/>
              <w:rPr>
                <w:color w:val="auto"/>
                <w:sz w:val="20"/>
                <w:szCs w:val="20"/>
                <w:lang w:eastAsia="lt-LT"/>
              </w:rPr>
            </w:pPr>
            <w:bookmarkStart w:id="9" w:name="_Toc23148953"/>
            <w:r w:rsidRPr="000641AD">
              <w:rPr>
                <w:color w:val="auto"/>
                <w:sz w:val="20"/>
                <w:szCs w:val="20"/>
                <w:lang w:eastAsia="lt-LT"/>
              </w:rPr>
              <w:t>Vertė</w:t>
            </w:r>
            <w:bookmarkEnd w:id="9"/>
          </w:p>
        </w:tc>
      </w:tr>
      <w:tr w:rsidR="003B20C2" w:rsidRPr="000641AD" w14:paraId="687B7883" w14:textId="77777777" w:rsidTr="00157660">
        <w:trPr>
          <w:cantSplit/>
          <w:trHeight w:val="271"/>
        </w:trPr>
        <w:tc>
          <w:tcPr>
            <w:tcW w:w="7900" w:type="dxa"/>
            <w:tcBorders>
              <w:bottom w:val="single" w:sz="4" w:space="0" w:color="auto"/>
            </w:tcBorders>
            <w:vAlign w:val="center"/>
          </w:tcPr>
          <w:p w14:paraId="21022785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Drėgno biokuro šiluminė vertė, MJ/kg</w:t>
            </w:r>
          </w:p>
        </w:tc>
        <w:tc>
          <w:tcPr>
            <w:tcW w:w="1640" w:type="dxa"/>
            <w:tcBorders>
              <w:bottom w:val="single" w:sz="4" w:space="0" w:color="auto"/>
            </w:tcBorders>
            <w:vAlign w:val="center"/>
          </w:tcPr>
          <w:p w14:paraId="6AB2CD50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7,3</w:t>
            </w:r>
          </w:p>
        </w:tc>
      </w:tr>
      <w:tr w:rsidR="003B20C2" w:rsidRPr="000641AD" w14:paraId="61F91102" w14:textId="77777777" w:rsidTr="00157660">
        <w:trPr>
          <w:cantSplit/>
          <w:trHeight w:val="271"/>
        </w:trPr>
        <w:tc>
          <w:tcPr>
            <w:tcW w:w="7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CB1C7E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Kuro drėgnumas, %</w:t>
            </w:r>
          </w:p>
        </w:tc>
        <w:tc>
          <w:tcPr>
            <w:tcW w:w="16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1104FD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30÷65</w:t>
            </w:r>
          </w:p>
        </w:tc>
      </w:tr>
      <w:tr w:rsidR="003B20C2" w:rsidRPr="000641AD" w14:paraId="412DD1D1" w14:textId="77777777" w:rsidTr="00157660">
        <w:trPr>
          <w:cantSplit/>
          <w:trHeight w:val="271"/>
        </w:trPr>
        <w:tc>
          <w:tcPr>
            <w:tcW w:w="7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0E754A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Kuro tankis, kg/m3</w:t>
            </w:r>
          </w:p>
        </w:tc>
        <w:tc>
          <w:tcPr>
            <w:tcW w:w="16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B65027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~350</w:t>
            </w:r>
          </w:p>
        </w:tc>
      </w:tr>
      <w:tr w:rsidR="003B20C2" w:rsidRPr="000641AD" w14:paraId="132FB06D" w14:textId="77777777" w:rsidTr="00157660">
        <w:trPr>
          <w:cantSplit/>
          <w:trHeight w:val="271"/>
        </w:trPr>
        <w:tc>
          <w:tcPr>
            <w:tcW w:w="7900" w:type="dxa"/>
            <w:tcBorders>
              <w:top w:val="single" w:sz="4" w:space="0" w:color="auto"/>
            </w:tcBorders>
            <w:vAlign w:val="center"/>
          </w:tcPr>
          <w:p w14:paraId="15D71D1D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Pelenų kiekis sausosios medžiagos masėje, %</w:t>
            </w:r>
          </w:p>
        </w:tc>
        <w:tc>
          <w:tcPr>
            <w:tcW w:w="1640" w:type="dxa"/>
            <w:tcBorders>
              <w:top w:val="single" w:sz="4" w:space="0" w:color="auto"/>
            </w:tcBorders>
            <w:vAlign w:val="center"/>
          </w:tcPr>
          <w:p w14:paraId="7884A15F" w14:textId="77777777" w:rsidR="003B20C2" w:rsidRPr="000641AD" w:rsidRDefault="003B20C2" w:rsidP="00157660">
            <w:pPr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iki 5</w:t>
            </w:r>
          </w:p>
        </w:tc>
      </w:tr>
    </w:tbl>
    <w:p w14:paraId="27900344" w14:textId="77777777" w:rsidR="003B20C2" w:rsidRPr="000641AD" w:rsidRDefault="003B20C2" w:rsidP="003B20C2">
      <w:pPr>
        <w:rPr>
          <w:rFonts w:eastAsia="Times New Roman" w:cs="Arial"/>
          <w:sz w:val="20"/>
          <w:szCs w:val="20"/>
          <w:lang w:eastAsia="lt-LT"/>
        </w:rPr>
      </w:pPr>
    </w:p>
    <w:p w14:paraId="5ADA0DFC" w14:textId="77777777" w:rsidR="003B20C2" w:rsidRPr="000641AD" w:rsidRDefault="003B20C2" w:rsidP="003B20C2">
      <w:pPr>
        <w:pStyle w:val="11Pastraipa"/>
        <w:rPr>
          <w:bCs w:val="0"/>
          <w:sz w:val="20"/>
          <w:szCs w:val="20"/>
          <w:lang w:val="lt-LT" w:eastAsia="lt-LT"/>
        </w:rPr>
      </w:pPr>
      <w:r w:rsidRPr="000641AD">
        <w:rPr>
          <w:bCs w:val="0"/>
          <w:sz w:val="20"/>
          <w:szCs w:val="20"/>
          <w:lang w:val="lt-LT" w:eastAsia="lt-LT"/>
        </w:rPr>
        <w:t xml:space="preserve">Katilas uždaros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komponuotės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, susidedantis iš kūryklos bei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konvektyvinės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šachtos. Kūryklos galinė siena yra ir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konvektyvinės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šachtos frontinė siena.</w:t>
      </w:r>
    </w:p>
    <w:p w14:paraId="7A5764EB" w14:textId="77777777" w:rsidR="003B20C2" w:rsidRPr="000641AD" w:rsidRDefault="003B20C2" w:rsidP="003B20C2">
      <w:pPr>
        <w:pStyle w:val="11Pastraipa"/>
        <w:rPr>
          <w:bCs w:val="0"/>
          <w:sz w:val="20"/>
          <w:szCs w:val="20"/>
          <w:lang w:val="lt-LT" w:eastAsia="lt-LT"/>
        </w:rPr>
      </w:pPr>
      <w:r w:rsidRPr="000641AD">
        <w:rPr>
          <w:bCs w:val="0"/>
          <w:sz w:val="20"/>
          <w:szCs w:val="20"/>
          <w:lang w:val="lt-LT" w:eastAsia="lt-LT"/>
        </w:rPr>
        <w:t xml:space="preserve">Katilo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konvektyvinėje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šachtoje išdėstytas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konvektyvinės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šachtos vandens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pašildytuvas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. Kūryklos ir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konvektyvinės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šachtos lubos, frontinė, galinė ir šoninės sienos ekranuotos membraniniais vamzdžiais.</w:t>
      </w:r>
    </w:p>
    <w:p w14:paraId="05C78C8D" w14:textId="77777777" w:rsidR="003B20C2" w:rsidRPr="000641AD" w:rsidRDefault="003B20C2" w:rsidP="003B20C2">
      <w:pPr>
        <w:pStyle w:val="11Pastraipa"/>
        <w:rPr>
          <w:bCs w:val="0"/>
          <w:sz w:val="20"/>
          <w:szCs w:val="20"/>
          <w:lang w:val="lt-LT" w:eastAsia="lt-LT"/>
        </w:rPr>
      </w:pPr>
      <w:r w:rsidRPr="000641AD">
        <w:rPr>
          <w:bCs w:val="0"/>
          <w:sz w:val="20"/>
          <w:szCs w:val="20"/>
          <w:lang w:val="lt-LT" w:eastAsia="lt-LT"/>
        </w:rPr>
        <w:t xml:space="preserve">Kūryklos frontinis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ektranas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dengia ir kūryklos lubas, o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konvektyvinės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šachtos galinis ekranas dengia ir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konvektyvinės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šachtos lubas.</w:t>
      </w:r>
    </w:p>
    <w:p w14:paraId="5367B664" w14:textId="77777777" w:rsidR="003B20C2" w:rsidRPr="000641AD" w:rsidRDefault="003B20C2" w:rsidP="003B20C2">
      <w:pPr>
        <w:pStyle w:val="11Pastraipa"/>
        <w:rPr>
          <w:bCs w:val="0"/>
          <w:sz w:val="20"/>
          <w:szCs w:val="20"/>
          <w:lang w:val="lt-LT" w:eastAsia="lt-LT"/>
        </w:rPr>
      </w:pPr>
      <w:r w:rsidRPr="000641AD">
        <w:rPr>
          <w:bCs w:val="0"/>
          <w:sz w:val="20"/>
          <w:szCs w:val="20"/>
          <w:lang w:val="lt-LT" w:eastAsia="lt-LT"/>
        </w:rPr>
        <w:t xml:space="preserve">Vamzdinis pirminio ir antrinio oro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pašildytuvas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“LUVO” ir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konvektyvinis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vandens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pašildytuvas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sumontuoti atskiroje šachtoje. Dūmų judėjimo kryptimi prijungta antroji pirminio oro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pašildytuvo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pakopa ir antroji antrinio oro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pašildytuvo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pakopa. Prieš dūmų judėjimo kryptį prijungta pirmoji antrinio oro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pašildytuvo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pakopa, pirmoji pirminio oro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pašildytuvo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pakopa ir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konvektyvinis</w:t>
      </w:r>
      <w:proofErr w:type="spellEnd"/>
      <w:r w:rsidRPr="000641AD">
        <w:rPr>
          <w:bCs w:val="0"/>
          <w:sz w:val="20"/>
          <w:szCs w:val="20"/>
          <w:lang w:val="lt-LT" w:eastAsia="lt-LT"/>
        </w:rPr>
        <w:t xml:space="preserve"> vandens </w:t>
      </w:r>
      <w:proofErr w:type="spellStart"/>
      <w:r w:rsidRPr="000641AD">
        <w:rPr>
          <w:bCs w:val="0"/>
          <w:sz w:val="20"/>
          <w:szCs w:val="20"/>
          <w:lang w:val="lt-LT" w:eastAsia="lt-LT"/>
        </w:rPr>
        <w:t>pašildytuvas</w:t>
      </w:r>
      <w:proofErr w:type="spellEnd"/>
      <w:r w:rsidRPr="000641AD">
        <w:rPr>
          <w:bCs w:val="0"/>
          <w:sz w:val="20"/>
          <w:szCs w:val="20"/>
          <w:lang w:val="lt-LT" w:eastAsia="lt-LT"/>
        </w:rPr>
        <w:t>.</w:t>
      </w:r>
    </w:p>
    <w:p w14:paraId="4CCD0ADF" w14:textId="77777777" w:rsidR="003B20C2" w:rsidRPr="000641AD" w:rsidRDefault="003B20C2" w:rsidP="003B20C2">
      <w:pPr>
        <w:pStyle w:val="11Pastraipa"/>
        <w:rPr>
          <w:bCs w:val="0"/>
          <w:sz w:val="20"/>
          <w:szCs w:val="20"/>
          <w:lang w:val="lt-LT" w:eastAsia="lt-LT"/>
        </w:rPr>
      </w:pPr>
      <w:r w:rsidRPr="000641AD">
        <w:rPr>
          <w:bCs w:val="0"/>
          <w:sz w:val="20"/>
          <w:szCs w:val="20"/>
          <w:lang w:val="lt-LT" w:eastAsia="lt-LT"/>
        </w:rPr>
        <w:t>Kūryklos ekranai iš membraninių vamzdžių sudaro kūryklos šachtą. Kūryklos šachtos standumą užtikrina pagal perimetrą įrengtos keturios skirtingų aukščių žiedinės standumo juostos, pagamintos iš dvitėjinių sijų.</w:t>
      </w:r>
    </w:p>
    <w:p w14:paraId="7126E01B" w14:textId="77777777" w:rsidR="003B20C2" w:rsidRPr="000641AD" w:rsidRDefault="003B20C2" w:rsidP="003B20C2">
      <w:pPr>
        <w:pStyle w:val="11Pastraipa"/>
        <w:rPr>
          <w:bCs w:val="0"/>
          <w:sz w:val="20"/>
          <w:szCs w:val="20"/>
          <w:lang w:val="lt-LT" w:eastAsia="lt-LT"/>
        </w:rPr>
      </w:pPr>
      <w:r w:rsidRPr="000641AD">
        <w:rPr>
          <w:bCs w:val="0"/>
          <w:sz w:val="20"/>
          <w:szCs w:val="20"/>
          <w:lang w:val="lt-LT" w:eastAsia="lt-LT"/>
        </w:rPr>
        <w:t>Ekranų kolektoriai sumontuoti ant sferinių plokštelių, suteikiančių galimybę jiems judėti skersai ir išilgai. Kaitinimo metu visi ekranai plečiasi į viršų.</w:t>
      </w:r>
    </w:p>
    <w:p w14:paraId="7B705681" w14:textId="77777777" w:rsidR="003B20C2" w:rsidRPr="000641AD" w:rsidRDefault="003B20C2" w:rsidP="003B20C2">
      <w:pPr>
        <w:pStyle w:val="11Pastraipa"/>
        <w:rPr>
          <w:bCs w:val="0"/>
          <w:sz w:val="20"/>
          <w:szCs w:val="20"/>
          <w:lang w:val="lt-LT" w:eastAsia="lt-LT"/>
        </w:rPr>
      </w:pPr>
      <w:r w:rsidRPr="000641AD">
        <w:rPr>
          <w:bCs w:val="0"/>
          <w:sz w:val="20"/>
          <w:szCs w:val="20"/>
          <w:lang w:val="lt-LT" w:eastAsia="lt-LT"/>
        </w:rPr>
        <w:t>Pelenų iš dūmų surinkimui įrengti dviejų laukų elektrostatiniai filtrai.</w:t>
      </w:r>
    </w:p>
    <w:p w14:paraId="382CD45B" w14:textId="77777777" w:rsidR="00941AE2" w:rsidRPr="000641AD" w:rsidRDefault="00941AE2" w:rsidP="00F72FBA">
      <w:pPr>
        <w:pStyle w:val="1Poskyris"/>
        <w:numPr>
          <w:ilvl w:val="0"/>
          <w:numId w:val="0"/>
        </w:numPr>
        <w:ind w:left="360"/>
        <w:jc w:val="left"/>
      </w:pPr>
    </w:p>
    <w:p w14:paraId="5A230D63" w14:textId="77777777" w:rsidR="00941AE2" w:rsidRPr="000641AD" w:rsidRDefault="00941AE2" w:rsidP="00941AE2">
      <w:pPr>
        <w:pStyle w:val="TOC2"/>
        <w:rPr>
          <w:rFonts w:cs="Arial"/>
          <w:sz w:val="20"/>
          <w:szCs w:val="20"/>
          <w:lang w:eastAsia="ru-RU"/>
        </w:rPr>
      </w:pPr>
    </w:p>
    <w:p w14:paraId="163BA149" w14:textId="77777777" w:rsidR="00941AE2" w:rsidRPr="000641AD" w:rsidRDefault="00941AE2" w:rsidP="00941AE2">
      <w:pPr>
        <w:rPr>
          <w:rFonts w:cs="Arial"/>
          <w:sz w:val="20"/>
          <w:szCs w:val="20"/>
          <w:lang w:eastAsia="ru-RU"/>
        </w:rPr>
      </w:pPr>
    </w:p>
    <w:p w14:paraId="7D673D05" w14:textId="77777777" w:rsidR="00941AE2" w:rsidRPr="000641AD" w:rsidRDefault="00941AE2" w:rsidP="00941AE2">
      <w:pPr>
        <w:rPr>
          <w:rFonts w:cs="Arial"/>
          <w:sz w:val="20"/>
          <w:szCs w:val="20"/>
          <w:lang w:eastAsia="ru-RU"/>
        </w:rPr>
      </w:pPr>
    </w:p>
    <w:p w14:paraId="1D7B70C9" w14:textId="77777777" w:rsidR="00243E6D" w:rsidRPr="000641AD" w:rsidRDefault="00243E6D" w:rsidP="00410A05">
      <w:pPr>
        <w:ind w:firstLine="55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</w:p>
    <w:p w14:paraId="5AAEE566" w14:textId="265505AD" w:rsidR="00232239" w:rsidRPr="000641AD" w:rsidRDefault="00195565" w:rsidP="00B841BD">
      <w:pPr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19. </w:t>
      </w:r>
      <w:r w:rsidR="00232239" w:rsidRPr="000641AD">
        <w:rPr>
          <w:rFonts w:eastAsia="Times New Roman" w:cs="Arial"/>
          <w:b/>
          <w:bCs/>
          <w:sz w:val="20"/>
          <w:szCs w:val="20"/>
          <w:lang w:eastAsia="lt-LT"/>
        </w:rPr>
        <w:t>Dūmų kondensacinių ekonomaizerių cirkuliaciniai siurbliai </w:t>
      </w:r>
    </w:p>
    <w:p w14:paraId="7C51CDC7" w14:textId="77777777" w:rsidR="00243E6D" w:rsidRPr="000641AD" w:rsidRDefault="00243E6D" w:rsidP="00243E6D">
      <w:pPr>
        <w:ind w:left="720" w:firstLine="0"/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</w:p>
    <w:p w14:paraId="02A36D86" w14:textId="270778D0" w:rsidR="00232239" w:rsidRPr="000641AD" w:rsidRDefault="00232239" w:rsidP="0041410D">
      <w:pPr>
        <w:numPr>
          <w:ilvl w:val="0"/>
          <w:numId w:val="4"/>
        </w:numPr>
        <w:tabs>
          <w:tab w:val="clear" w:pos="720"/>
          <w:tab w:val="num" w:pos="567"/>
        </w:tabs>
        <w:ind w:left="0" w:firstLine="0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Šilumos </w:t>
      </w:r>
      <w:r w:rsidR="00473947" w:rsidRPr="000641AD">
        <w:rPr>
          <w:rFonts w:eastAsia="Times New Roman" w:cs="Arial"/>
          <w:sz w:val="20"/>
          <w:szCs w:val="20"/>
          <w:lang w:eastAsia="lt-LT"/>
        </w:rPr>
        <w:t>t</w:t>
      </w:r>
      <w:r w:rsidRPr="000641AD">
        <w:rPr>
          <w:rFonts w:eastAsia="Times New Roman" w:cs="Arial"/>
          <w:sz w:val="20"/>
          <w:szCs w:val="20"/>
          <w:lang w:eastAsia="lt-LT"/>
        </w:rPr>
        <w:t>inklų vandens srauto reguliavimui per DKE Nr. 1, Nr. 2 sumontuoti NKG 250-200-400/344 tipo cirkuliaciniai siurbliai su dažnio keitikliais BK1NDC50AP001, BK1NDC60AP001. </w:t>
      </w:r>
    </w:p>
    <w:p w14:paraId="52AD5DA2" w14:textId="77777777" w:rsidR="00232239" w:rsidRPr="000641AD" w:rsidRDefault="00232239" w:rsidP="0041410D">
      <w:pPr>
        <w:numPr>
          <w:ilvl w:val="0"/>
          <w:numId w:val="5"/>
        </w:numPr>
        <w:tabs>
          <w:tab w:val="clear" w:pos="720"/>
          <w:tab w:val="num" w:pos="567"/>
        </w:tabs>
        <w:ind w:left="0" w:firstLine="0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Pagrindiniai siurblio techniniai duomenys 11 lentelėje. </w:t>
      </w:r>
    </w:p>
    <w:p w14:paraId="5FEDF348" w14:textId="77777777" w:rsidR="00232239" w:rsidRPr="000641AD" w:rsidRDefault="00232239" w:rsidP="006664C1">
      <w:pPr>
        <w:ind w:left="270" w:firstLine="0"/>
        <w:jc w:val="right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11 lentelė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90"/>
        <w:gridCol w:w="3418"/>
      </w:tblGrid>
      <w:tr w:rsidR="00232239" w:rsidRPr="000641AD" w14:paraId="61E12A71" w14:textId="77777777">
        <w:trPr>
          <w:trHeight w:val="300"/>
        </w:trPr>
        <w:tc>
          <w:tcPr>
            <w:tcW w:w="61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14:paraId="469B036C" w14:textId="77777777" w:rsidR="00232239" w:rsidRPr="000641AD" w:rsidRDefault="00232239" w:rsidP="00232239">
            <w:pPr>
              <w:ind w:firstLine="0"/>
              <w:jc w:val="center"/>
              <w:textAlignment w:val="baseline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  <w:t>Parametras </w:t>
            </w:r>
          </w:p>
        </w:tc>
        <w:tc>
          <w:tcPr>
            <w:tcW w:w="3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14:paraId="43DF2026" w14:textId="77777777" w:rsidR="00232239" w:rsidRPr="000641AD" w:rsidRDefault="00232239" w:rsidP="00232239">
            <w:pPr>
              <w:ind w:firstLine="0"/>
              <w:jc w:val="center"/>
              <w:textAlignment w:val="baseline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  <w:t>Reikšmė </w:t>
            </w:r>
          </w:p>
        </w:tc>
      </w:tr>
      <w:tr w:rsidR="00232239" w:rsidRPr="000641AD" w14:paraId="29E5FA95" w14:textId="77777777" w:rsidTr="00640FE8">
        <w:trPr>
          <w:trHeight w:val="300"/>
        </w:trPr>
        <w:tc>
          <w:tcPr>
            <w:tcW w:w="619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hideMark/>
          </w:tcPr>
          <w:p w14:paraId="16262CAF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Našumas, m</w:t>
            </w:r>
            <w:r w:rsidRPr="000641AD">
              <w:rPr>
                <w:rFonts w:eastAsia="Times New Roman" w:cs="Arial"/>
                <w:sz w:val="20"/>
                <w:szCs w:val="20"/>
                <w:vertAlign w:val="superscript"/>
                <w:lang w:eastAsia="lt-LT"/>
              </w:rPr>
              <w:t>3</w:t>
            </w: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/h 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518D042C" w14:textId="72AE33CA" w:rsidR="00232239" w:rsidRPr="000641AD" w:rsidRDefault="00232239" w:rsidP="00640FE8">
            <w:pPr>
              <w:ind w:left="163"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600,0</w:t>
            </w:r>
          </w:p>
        </w:tc>
      </w:tr>
      <w:tr w:rsidR="00232239" w:rsidRPr="000641AD" w14:paraId="25B3590A" w14:textId="77777777" w:rsidTr="00640FE8">
        <w:trPr>
          <w:trHeight w:val="300"/>
        </w:trPr>
        <w:tc>
          <w:tcPr>
            <w:tcW w:w="619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hideMark/>
          </w:tcPr>
          <w:p w14:paraId="76CADD7F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Slėgis, m.v.st. 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5FA05A41" w14:textId="2005CBEA" w:rsidR="00232239" w:rsidRPr="000641AD" w:rsidRDefault="00232239" w:rsidP="00640FE8">
            <w:pPr>
              <w:ind w:left="163"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35,0</w:t>
            </w:r>
          </w:p>
        </w:tc>
      </w:tr>
      <w:tr w:rsidR="00232239" w:rsidRPr="000641AD" w14:paraId="4CAD751E" w14:textId="77777777" w:rsidTr="00640FE8">
        <w:trPr>
          <w:trHeight w:val="300"/>
        </w:trPr>
        <w:tc>
          <w:tcPr>
            <w:tcW w:w="619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hideMark/>
          </w:tcPr>
          <w:p w14:paraId="6C6B9DE9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Darbo temperatūra, 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vertAlign w:val="superscript"/>
                <w:lang w:eastAsia="lt-LT"/>
              </w:rPr>
              <w:t>о</w:t>
            </w: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С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 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7795E635" w14:textId="196C897B" w:rsidR="00232239" w:rsidRPr="000641AD" w:rsidRDefault="00232239" w:rsidP="00640FE8">
            <w:pPr>
              <w:ind w:left="163"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80</w:t>
            </w:r>
          </w:p>
        </w:tc>
      </w:tr>
      <w:tr w:rsidR="00232239" w:rsidRPr="000641AD" w14:paraId="11B64ECC" w14:textId="77777777" w:rsidTr="00F14598">
        <w:trPr>
          <w:trHeight w:val="300"/>
        </w:trPr>
        <w:tc>
          <w:tcPr>
            <w:tcW w:w="6195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14:paraId="3572CF19" w14:textId="44B6701D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Variklio elektrinė galia, kW </w:t>
            </w:r>
            <w:r w:rsidR="00640FE8" w:rsidRPr="000641AD">
              <w:rPr>
                <w:rFonts w:eastAsia="Times New Roman" w:cs="Arial"/>
                <w:sz w:val="20"/>
                <w:szCs w:val="20"/>
                <w:lang w:eastAsia="lt-LT"/>
              </w:rPr>
              <w:t xml:space="preserve">   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107FCBB3" w14:textId="38284262" w:rsidR="00232239" w:rsidRPr="000641AD" w:rsidRDefault="00F14598" w:rsidP="00F14598">
            <w:pPr>
              <w:pStyle w:val="ListParagraph"/>
              <w:ind w:left="163"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75</w:t>
            </w:r>
          </w:p>
        </w:tc>
      </w:tr>
    </w:tbl>
    <w:p w14:paraId="06C412F2" w14:textId="77777777" w:rsidR="00272DDC" w:rsidRPr="000641AD" w:rsidRDefault="00272DDC" w:rsidP="00272DDC">
      <w:pPr>
        <w:ind w:left="720" w:firstLine="0"/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</w:p>
    <w:p w14:paraId="4B98CFFE" w14:textId="77777777" w:rsidR="00272DDC" w:rsidRPr="000641AD" w:rsidRDefault="00272DDC" w:rsidP="00272DDC">
      <w:pPr>
        <w:ind w:left="720" w:firstLine="0"/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</w:p>
    <w:p w14:paraId="19F9A780" w14:textId="66BAF870" w:rsidR="00232239" w:rsidRPr="000641AD" w:rsidRDefault="00195565" w:rsidP="00B841BD">
      <w:pPr>
        <w:pStyle w:val="ListParagraph"/>
        <w:ind w:firstLine="0"/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20. </w:t>
      </w:r>
      <w:r w:rsidR="00232239" w:rsidRPr="000641AD">
        <w:rPr>
          <w:rFonts w:eastAsia="Times New Roman" w:cs="Arial"/>
          <w:b/>
          <w:bCs/>
          <w:sz w:val="20"/>
          <w:szCs w:val="20"/>
          <w:lang w:eastAsia="lt-LT"/>
        </w:rPr>
        <w:t>Katilinės patalpos šildymo sistema</w:t>
      </w:r>
    </w:p>
    <w:p w14:paraId="199BA69B" w14:textId="77777777" w:rsidR="00232239" w:rsidRPr="000641AD" w:rsidRDefault="00232239" w:rsidP="000F3C04">
      <w:pPr>
        <w:numPr>
          <w:ilvl w:val="0"/>
          <w:numId w:val="7"/>
        </w:numPr>
        <w:tabs>
          <w:tab w:val="clear" w:pos="720"/>
          <w:tab w:val="num" w:pos="426"/>
        </w:tabs>
        <w:ind w:left="0" w:firstLine="0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Šilumos tinklų vanduo po termofikacinio vandens cirkuliacinių siurblių iš bendro kolektoriaus, praėjęs plokštelinį 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pašildytuvą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>, grąžinamas į termofikacinio vandens cirkuliacinių siurblių įsiurbimo liniją. Termofikacinis vanduo šilumokaityje atiduoda dalį šilumos biokuro katilinės šildymo kontūrui. </w:t>
      </w:r>
    </w:p>
    <w:p w14:paraId="03533844" w14:textId="77777777" w:rsidR="00232239" w:rsidRPr="000641AD" w:rsidRDefault="00232239" w:rsidP="000F3C04">
      <w:pPr>
        <w:numPr>
          <w:ilvl w:val="0"/>
          <w:numId w:val="8"/>
        </w:numPr>
        <w:tabs>
          <w:tab w:val="clear" w:pos="720"/>
          <w:tab w:val="num" w:pos="426"/>
        </w:tabs>
        <w:ind w:left="0" w:firstLine="0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Biokuro katilinės šildymo sistemos sudėtis: </w:t>
      </w:r>
    </w:p>
    <w:p w14:paraId="2AA245C5" w14:textId="77777777" w:rsidR="00232239" w:rsidRPr="000641AD" w:rsidRDefault="00232239" w:rsidP="00B25AC2">
      <w:pPr>
        <w:numPr>
          <w:ilvl w:val="0"/>
          <w:numId w:val="9"/>
        </w:numPr>
        <w:tabs>
          <w:tab w:val="left" w:pos="851"/>
        </w:tabs>
        <w:ind w:hanging="153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plokštelinis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 </w:t>
      </w: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pašildytuvas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;</w:t>
      </w: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2E5B71D5" w14:textId="77777777" w:rsidR="00232239" w:rsidRPr="000641AD" w:rsidRDefault="00232239" w:rsidP="00B25AC2">
      <w:pPr>
        <w:numPr>
          <w:ilvl w:val="0"/>
          <w:numId w:val="10"/>
        </w:numPr>
        <w:tabs>
          <w:tab w:val="left" w:pos="851"/>
        </w:tabs>
        <w:ind w:hanging="153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cirkuliacinis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 </w:t>
      </w: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siurblys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;</w:t>
      </w: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052ACC01" w14:textId="77777777" w:rsidR="00232239" w:rsidRPr="000641AD" w:rsidRDefault="00232239" w:rsidP="00B25AC2">
      <w:pPr>
        <w:numPr>
          <w:ilvl w:val="0"/>
          <w:numId w:val="11"/>
        </w:numPr>
        <w:tabs>
          <w:tab w:val="left" w:pos="851"/>
        </w:tabs>
        <w:ind w:hanging="153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vandeniniai oriniai pašildytuvai su ventiliatoriais ir termostatais – 3 vnt.; </w:t>
      </w:r>
    </w:p>
    <w:p w14:paraId="55E0EAC0" w14:textId="77777777" w:rsidR="00232239" w:rsidRPr="000641AD" w:rsidRDefault="00232239" w:rsidP="00B25AC2">
      <w:pPr>
        <w:numPr>
          <w:ilvl w:val="0"/>
          <w:numId w:val="12"/>
        </w:numPr>
        <w:tabs>
          <w:tab w:val="left" w:pos="851"/>
        </w:tabs>
        <w:ind w:hanging="153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išsiplėtimo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 </w:t>
      </w: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indas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;</w:t>
      </w: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309A9DEB" w14:textId="77777777" w:rsidR="00232239" w:rsidRPr="000641AD" w:rsidRDefault="00232239" w:rsidP="00B25AC2">
      <w:pPr>
        <w:numPr>
          <w:ilvl w:val="0"/>
          <w:numId w:val="13"/>
        </w:numPr>
        <w:tabs>
          <w:tab w:val="left" w:pos="851"/>
        </w:tabs>
        <w:ind w:hanging="153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vamzdynai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 </w:t>
      </w: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ir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 </w:t>
      </w: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armatūra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;</w:t>
      </w: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36A915DD" w14:textId="77777777" w:rsidR="00232239" w:rsidRPr="000641AD" w:rsidRDefault="00232239" w:rsidP="00B25AC2">
      <w:pPr>
        <w:numPr>
          <w:ilvl w:val="0"/>
          <w:numId w:val="14"/>
        </w:numPr>
        <w:tabs>
          <w:tab w:val="left" w:pos="851"/>
        </w:tabs>
        <w:ind w:hanging="153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apsauginio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 </w:t>
      </w: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vožtuvas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;</w:t>
      </w: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0FB8A2CB" w14:textId="77777777" w:rsidR="00232239" w:rsidRPr="000641AD" w:rsidRDefault="00232239" w:rsidP="00B25AC2">
      <w:pPr>
        <w:numPr>
          <w:ilvl w:val="0"/>
          <w:numId w:val="15"/>
        </w:numPr>
        <w:tabs>
          <w:tab w:val="left" w:pos="851"/>
        </w:tabs>
        <w:ind w:hanging="153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kontrolės-matavimo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 </w:t>
      </w: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prietaisai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;</w:t>
      </w: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394A019D" w14:textId="77777777" w:rsidR="00232239" w:rsidRPr="000641AD" w:rsidRDefault="00232239" w:rsidP="00B25AC2">
      <w:pPr>
        <w:numPr>
          <w:ilvl w:val="0"/>
          <w:numId w:val="16"/>
        </w:numPr>
        <w:tabs>
          <w:tab w:val="left" w:pos="851"/>
        </w:tabs>
        <w:ind w:hanging="153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nuorinimo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 </w:t>
      </w: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ir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 </w:t>
      </w:r>
      <w:proofErr w:type="spellStart"/>
      <w:r w:rsidRPr="000641AD">
        <w:rPr>
          <w:rFonts w:eastAsia="Times New Roman" w:cs="Arial"/>
          <w:sz w:val="20"/>
          <w:szCs w:val="20"/>
          <w:lang w:val="en-US" w:eastAsia="lt-LT"/>
        </w:rPr>
        <w:t>drenavimo</w:t>
      </w:r>
      <w:proofErr w:type="spellEnd"/>
      <w:r w:rsidRPr="000641AD">
        <w:rPr>
          <w:rFonts w:eastAsia="Times New Roman" w:cs="Arial"/>
          <w:sz w:val="20"/>
          <w:szCs w:val="20"/>
          <w:lang w:val="en-US" w:eastAsia="lt-LT"/>
        </w:rPr>
        <w:t> Sistema.</w:t>
      </w: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6C55EBC0" w14:textId="3CBB449D" w:rsidR="00C40990" w:rsidRPr="000641AD" w:rsidRDefault="00C40990" w:rsidP="000F3C04">
      <w:pPr>
        <w:pStyle w:val="ListParagraph"/>
        <w:numPr>
          <w:ilvl w:val="0"/>
          <w:numId w:val="10"/>
        </w:numPr>
        <w:tabs>
          <w:tab w:val="clear" w:pos="720"/>
          <w:tab w:val="left" w:pos="426"/>
        </w:tabs>
        <w:ind w:left="0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Pagrindinės šildymo sistemos XB51H-50 tipo plokštelinio </w:t>
      </w:r>
      <w:proofErr w:type="spellStart"/>
      <w:r w:rsidRPr="000641AD">
        <w:rPr>
          <w:rFonts w:eastAsia="Times New Roman" w:cs="Arial"/>
          <w:sz w:val="20"/>
          <w:szCs w:val="20"/>
          <w:lang w:eastAsia="lt-LT"/>
        </w:rPr>
        <w:t>pašildytuvo</w:t>
      </w:r>
      <w:proofErr w:type="spellEnd"/>
      <w:r w:rsidRPr="000641AD">
        <w:rPr>
          <w:rFonts w:eastAsia="Times New Roman" w:cs="Arial"/>
          <w:sz w:val="20"/>
          <w:szCs w:val="20"/>
          <w:lang w:eastAsia="lt-LT"/>
        </w:rPr>
        <w:t xml:space="preserve"> BK1NDA30AC001 techninės charakteristikos 12 lentelėje. </w:t>
      </w:r>
    </w:p>
    <w:p w14:paraId="5ECFE8BE" w14:textId="77777777" w:rsidR="00C40990" w:rsidRPr="000641AD" w:rsidRDefault="00C40990" w:rsidP="00C40990">
      <w:pPr>
        <w:tabs>
          <w:tab w:val="left" w:pos="851"/>
        </w:tabs>
        <w:ind w:left="720" w:firstLine="0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</w:p>
    <w:p w14:paraId="3B3DA362" w14:textId="77777777" w:rsidR="00232239" w:rsidRPr="000641AD" w:rsidRDefault="00232239" w:rsidP="000F3C04">
      <w:pPr>
        <w:ind w:left="270" w:firstLine="0"/>
        <w:jc w:val="right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12 lentelė </w:t>
      </w:r>
    </w:p>
    <w:tbl>
      <w:tblPr>
        <w:tblW w:w="0" w:type="dxa"/>
        <w:tblInd w:w="28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75"/>
        <w:gridCol w:w="2848"/>
      </w:tblGrid>
      <w:tr w:rsidR="00232239" w:rsidRPr="000641AD" w14:paraId="4458D04C" w14:textId="77777777">
        <w:trPr>
          <w:trHeight w:val="255"/>
        </w:trPr>
        <w:tc>
          <w:tcPr>
            <w:tcW w:w="64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  <w:hideMark/>
          </w:tcPr>
          <w:p w14:paraId="46B1B86C" w14:textId="77777777" w:rsidR="00232239" w:rsidRPr="000641AD" w:rsidRDefault="00232239" w:rsidP="00232239">
            <w:pPr>
              <w:ind w:firstLine="0"/>
              <w:jc w:val="center"/>
              <w:textAlignment w:val="baseline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  <w:t>Parametras </w:t>
            </w:r>
          </w:p>
        </w:tc>
        <w:tc>
          <w:tcPr>
            <w:tcW w:w="285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2AFCEE90" w14:textId="77777777" w:rsidR="00232239" w:rsidRPr="000641AD" w:rsidRDefault="00232239" w:rsidP="00232239">
            <w:pPr>
              <w:ind w:firstLine="0"/>
              <w:jc w:val="center"/>
              <w:textAlignment w:val="baseline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  <w:t>Reikšmė </w:t>
            </w:r>
          </w:p>
        </w:tc>
      </w:tr>
      <w:tr w:rsidR="00232239" w:rsidRPr="000641AD" w14:paraId="144E22A2" w14:textId="77777777" w:rsidTr="00F14598">
        <w:trPr>
          <w:trHeight w:val="105"/>
        </w:trPr>
        <w:tc>
          <w:tcPr>
            <w:tcW w:w="64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1E3BC01D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Šiluminė galia, kW </w:t>
            </w:r>
          </w:p>
        </w:tc>
        <w:tc>
          <w:tcPr>
            <w:tcW w:w="28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7545DD77" w14:textId="200B4F0A" w:rsidR="00232239" w:rsidRPr="000641AD" w:rsidRDefault="00232239" w:rsidP="00F14598">
            <w:pPr>
              <w:ind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170</w:t>
            </w:r>
          </w:p>
        </w:tc>
      </w:tr>
      <w:tr w:rsidR="00232239" w:rsidRPr="000641AD" w14:paraId="33EF8104" w14:textId="77777777" w:rsidTr="00F14598">
        <w:trPr>
          <w:trHeight w:val="90"/>
        </w:trPr>
        <w:tc>
          <w:tcPr>
            <w:tcW w:w="64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149352D5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Termofikacinio vandens į 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pašildytuvą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 temperatūra, </w:t>
            </w:r>
            <w:r w:rsidRPr="000641AD">
              <w:rPr>
                <w:rFonts w:eastAsia="Times New Roman" w:cs="Arial"/>
                <w:sz w:val="20"/>
                <w:szCs w:val="20"/>
                <w:vertAlign w:val="superscript"/>
                <w:lang w:eastAsia="lt-LT"/>
              </w:rPr>
              <w:t>0</w:t>
            </w: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С </w:t>
            </w:r>
          </w:p>
        </w:tc>
        <w:tc>
          <w:tcPr>
            <w:tcW w:w="28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72DD6EC5" w14:textId="6CE3F29F" w:rsidR="00232239" w:rsidRPr="000641AD" w:rsidRDefault="00232239" w:rsidP="00F14598">
            <w:pPr>
              <w:ind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60</w:t>
            </w:r>
          </w:p>
        </w:tc>
      </w:tr>
      <w:tr w:rsidR="00232239" w:rsidRPr="000641AD" w14:paraId="070FE689" w14:textId="77777777" w:rsidTr="00F14598">
        <w:trPr>
          <w:trHeight w:val="105"/>
        </w:trPr>
        <w:tc>
          <w:tcPr>
            <w:tcW w:w="64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06353D44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Termofikacinio vandens iš 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pašildytuvo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 temperatūra, </w:t>
            </w:r>
            <w:r w:rsidRPr="000641AD">
              <w:rPr>
                <w:rFonts w:eastAsia="Times New Roman" w:cs="Arial"/>
                <w:sz w:val="20"/>
                <w:szCs w:val="20"/>
                <w:vertAlign w:val="superscript"/>
                <w:lang w:eastAsia="lt-LT"/>
              </w:rPr>
              <w:t>0</w:t>
            </w: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С </w:t>
            </w:r>
          </w:p>
        </w:tc>
        <w:tc>
          <w:tcPr>
            <w:tcW w:w="28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437BFFC4" w14:textId="7FDF9C3E" w:rsidR="00232239" w:rsidRPr="000641AD" w:rsidRDefault="00232239" w:rsidP="00F14598">
            <w:pPr>
              <w:ind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45</w:t>
            </w:r>
          </w:p>
        </w:tc>
      </w:tr>
      <w:tr w:rsidR="00232239" w:rsidRPr="000641AD" w14:paraId="0C31FC35" w14:textId="77777777" w:rsidTr="00F14598">
        <w:trPr>
          <w:trHeight w:val="120"/>
        </w:trPr>
        <w:tc>
          <w:tcPr>
            <w:tcW w:w="64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080BD191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Šilumnešio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 temperatūra padavime į šildymo sistemą, </w:t>
            </w:r>
            <w:r w:rsidRPr="000641AD">
              <w:rPr>
                <w:rFonts w:eastAsia="Times New Roman" w:cs="Arial"/>
                <w:sz w:val="20"/>
                <w:szCs w:val="20"/>
                <w:vertAlign w:val="superscript"/>
                <w:lang w:eastAsia="lt-LT"/>
              </w:rPr>
              <w:t>0</w:t>
            </w: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С </w:t>
            </w:r>
          </w:p>
        </w:tc>
        <w:tc>
          <w:tcPr>
            <w:tcW w:w="28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48735934" w14:textId="4079F8AD" w:rsidR="00232239" w:rsidRPr="000641AD" w:rsidRDefault="00232239" w:rsidP="00F14598">
            <w:pPr>
              <w:ind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45</w:t>
            </w:r>
          </w:p>
        </w:tc>
      </w:tr>
      <w:tr w:rsidR="00232239" w:rsidRPr="000641AD" w14:paraId="24388B18" w14:textId="77777777" w:rsidTr="00F14598">
        <w:trPr>
          <w:trHeight w:val="255"/>
        </w:trPr>
        <w:tc>
          <w:tcPr>
            <w:tcW w:w="6480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4A52856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Šilumnešio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 temperatūra grįžime iš šildymo sistemos, </w:t>
            </w:r>
            <w:r w:rsidRPr="000641AD">
              <w:rPr>
                <w:rFonts w:eastAsia="Times New Roman" w:cs="Arial"/>
                <w:sz w:val="20"/>
                <w:szCs w:val="20"/>
                <w:vertAlign w:val="superscript"/>
                <w:lang w:eastAsia="lt-LT"/>
              </w:rPr>
              <w:t>0</w:t>
            </w: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С </w:t>
            </w:r>
          </w:p>
        </w:tc>
        <w:tc>
          <w:tcPr>
            <w:tcW w:w="2850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F095616" w14:textId="2245CBF5" w:rsidR="00232239" w:rsidRPr="000641AD" w:rsidRDefault="00232239" w:rsidP="00F14598">
            <w:pPr>
              <w:ind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35</w:t>
            </w:r>
          </w:p>
        </w:tc>
      </w:tr>
    </w:tbl>
    <w:p w14:paraId="283CF05C" w14:textId="77777777" w:rsidR="00232239" w:rsidRPr="000641AD" w:rsidRDefault="00232239" w:rsidP="00232239">
      <w:pPr>
        <w:ind w:firstLine="0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6D98C0AF" w14:textId="77777777" w:rsidR="000F3C04" w:rsidRPr="000641AD" w:rsidRDefault="000F3C04" w:rsidP="000F3C04">
      <w:pPr>
        <w:pStyle w:val="ListParagraph"/>
        <w:numPr>
          <w:ilvl w:val="0"/>
          <w:numId w:val="10"/>
        </w:numPr>
        <w:tabs>
          <w:tab w:val="clear" w:pos="720"/>
          <w:tab w:val="num" w:pos="426"/>
        </w:tabs>
        <w:ind w:left="0" w:firstLine="0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 xml:space="preserve">Pagrindinės šildymo sistemos ТРЕ 50-160/2 tipo cirkuliacinio siurblio BK1SAC20AP001 techninės charakteristikos 13 lentelėje. </w:t>
      </w:r>
    </w:p>
    <w:p w14:paraId="58387726" w14:textId="314B40CB" w:rsidR="000F3C04" w:rsidRPr="000641AD" w:rsidRDefault="000F3C04" w:rsidP="000F3C04">
      <w:pPr>
        <w:pStyle w:val="ListParagraph"/>
        <w:ind w:firstLine="0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</w:p>
    <w:p w14:paraId="0C4F2AE7" w14:textId="77777777" w:rsidR="00232239" w:rsidRPr="000641AD" w:rsidRDefault="00232239" w:rsidP="000F3C04">
      <w:pPr>
        <w:ind w:left="270" w:firstLine="0"/>
        <w:jc w:val="right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13 lentelė </w:t>
      </w:r>
    </w:p>
    <w:tbl>
      <w:tblPr>
        <w:tblW w:w="0" w:type="dxa"/>
        <w:tblInd w:w="28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75"/>
        <w:gridCol w:w="2848"/>
      </w:tblGrid>
      <w:tr w:rsidR="00232239" w:rsidRPr="000641AD" w14:paraId="56FA6BE3" w14:textId="77777777">
        <w:trPr>
          <w:trHeight w:val="255"/>
        </w:trPr>
        <w:tc>
          <w:tcPr>
            <w:tcW w:w="64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  <w:hideMark/>
          </w:tcPr>
          <w:p w14:paraId="542DA826" w14:textId="77777777" w:rsidR="00232239" w:rsidRPr="000641AD" w:rsidRDefault="00232239" w:rsidP="00232239">
            <w:pPr>
              <w:ind w:firstLine="0"/>
              <w:jc w:val="center"/>
              <w:textAlignment w:val="baseline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  <w:t>Parametras </w:t>
            </w:r>
          </w:p>
        </w:tc>
        <w:tc>
          <w:tcPr>
            <w:tcW w:w="285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6989789" w14:textId="77777777" w:rsidR="00232239" w:rsidRPr="000641AD" w:rsidRDefault="00232239" w:rsidP="00232239">
            <w:pPr>
              <w:ind w:firstLine="0"/>
              <w:jc w:val="center"/>
              <w:textAlignment w:val="baseline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lt-LT"/>
              </w:rPr>
              <w:t>Reikšmė </w:t>
            </w:r>
          </w:p>
        </w:tc>
      </w:tr>
      <w:tr w:rsidR="00232239" w:rsidRPr="000641AD" w14:paraId="4AA4CE60" w14:textId="77777777" w:rsidTr="00F14598">
        <w:trPr>
          <w:trHeight w:val="105"/>
        </w:trPr>
        <w:tc>
          <w:tcPr>
            <w:tcW w:w="64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hideMark/>
          </w:tcPr>
          <w:p w14:paraId="6009CCE3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Našumas, m</w:t>
            </w:r>
            <w:r w:rsidRPr="000641AD">
              <w:rPr>
                <w:rFonts w:eastAsia="Times New Roman" w:cs="Arial"/>
                <w:sz w:val="20"/>
                <w:szCs w:val="20"/>
                <w:vertAlign w:val="superscript"/>
                <w:lang w:eastAsia="lt-LT"/>
              </w:rPr>
              <w:t>3</w:t>
            </w: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/h </w:t>
            </w:r>
          </w:p>
        </w:tc>
        <w:tc>
          <w:tcPr>
            <w:tcW w:w="28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7306101B" w14:textId="6AAE37F0" w:rsidR="00232239" w:rsidRPr="000641AD" w:rsidRDefault="00232239" w:rsidP="00F14598">
            <w:pPr>
              <w:ind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20</w:t>
            </w:r>
          </w:p>
        </w:tc>
      </w:tr>
      <w:tr w:rsidR="00232239" w:rsidRPr="000641AD" w14:paraId="27C644A6" w14:textId="77777777" w:rsidTr="00F14598">
        <w:trPr>
          <w:trHeight w:val="105"/>
        </w:trPr>
        <w:tc>
          <w:tcPr>
            <w:tcW w:w="64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hideMark/>
          </w:tcPr>
          <w:p w14:paraId="2F8E0860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Slėgis, 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m.v.s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. </w:t>
            </w:r>
          </w:p>
        </w:tc>
        <w:tc>
          <w:tcPr>
            <w:tcW w:w="28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76E419FF" w14:textId="38A4EC65" w:rsidR="00232239" w:rsidRPr="000641AD" w:rsidRDefault="00232239" w:rsidP="00F14598">
            <w:pPr>
              <w:ind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12,05</w:t>
            </w:r>
          </w:p>
        </w:tc>
      </w:tr>
      <w:tr w:rsidR="00232239" w:rsidRPr="000641AD" w14:paraId="502A0560" w14:textId="77777777" w:rsidTr="00F14598">
        <w:trPr>
          <w:trHeight w:val="105"/>
        </w:trPr>
        <w:tc>
          <w:tcPr>
            <w:tcW w:w="64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hideMark/>
          </w:tcPr>
          <w:p w14:paraId="7C445544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Darbo temperatūra, </w:t>
            </w:r>
            <w:proofErr w:type="spellStart"/>
            <w:r w:rsidRPr="000641AD">
              <w:rPr>
                <w:rFonts w:eastAsia="Times New Roman" w:cs="Arial"/>
                <w:sz w:val="20"/>
                <w:szCs w:val="20"/>
                <w:vertAlign w:val="superscript"/>
                <w:lang w:eastAsia="lt-LT"/>
              </w:rPr>
              <w:t>о</w:t>
            </w: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С</w:t>
            </w:r>
            <w:proofErr w:type="spellEnd"/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 </w:t>
            </w:r>
          </w:p>
        </w:tc>
        <w:tc>
          <w:tcPr>
            <w:tcW w:w="28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14:paraId="6487FE0C" w14:textId="2A0DC259" w:rsidR="00232239" w:rsidRPr="000641AD" w:rsidRDefault="00232239" w:rsidP="00F14598">
            <w:pPr>
              <w:ind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100</w:t>
            </w:r>
          </w:p>
        </w:tc>
      </w:tr>
      <w:tr w:rsidR="00232239" w:rsidRPr="000641AD" w14:paraId="0DB8F4CE" w14:textId="77777777" w:rsidTr="00F14598">
        <w:trPr>
          <w:trHeight w:val="45"/>
        </w:trPr>
        <w:tc>
          <w:tcPr>
            <w:tcW w:w="6480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14:paraId="771D06BE" w14:textId="77777777" w:rsidR="00232239" w:rsidRPr="000641AD" w:rsidRDefault="00232239" w:rsidP="00232239">
            <w:pPr>
              <w:ind w:firstLine="0"/>
              <w:jc w:val="both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Variklio elektrinė galia, kW </w:t>
            </w:r>
          </w:p>
        </w:tc>
        <w:tc>
          <w:tcPr>
            <w:tcW w:w="2850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2F98A32E" w14:textId="6CE59A22" w:rsidR="00232239" w:rsidRPr="000641AD" w:rsidRDefault="00232239" w:rsidP="00F14598">
            <w:pPr>
              <w:ind w:firstLine="0"/>
              <w:jc w:val="center"/>
              <w:textAlignment w:val="baseline"/>
              <w:rPr>
                <w:rFonts w:eastAsia="Times New Roman" w:cs="Arial"/>
                <w:sz w:val="20"/>
                <w:szCs w:val="20"/>
                <w:lang w:eastAsia="lt-LT"/>
              </w:rPr>
            </w:pPr>
            <w:r w:rsidRPr="000641AD">
              <w:rPr>
                <w:rFonts w:eastAsia="Times New Roman" w:cs="Arial"/>
                <w:sz w:val="20"/>
                <w:szCs w:val="20"/>
                <w:lang w:eastAsia="lt-LT"/>
              </w:rPr>
              <w:t>1,1</w:t>
            </w:r>
          </w:p>
        </w:tc>
      </w:tr>
    </w:tbl>
    <w:p w14:paraId="0B943531" w14:textId="77777777" w:rsidR="00232239" w:rsidRPr="000641AD" w:rsidRDefault="00232239" w:rsidP="00232239">
      <w:pPr>
        <w:ind w:firstLine="55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color w:val="000000"/>
          <w:sz w:val="20"/>
          <w:szCs w:val="20"/>
          <w:lang w:eastAsia="lt-LT"/>
        </w:rPr>
        <w:t> </w:t>
      </w:r>
    </w:p>
    <w:p w14:paraId="4FC94EAC" w14:textId="77777777" w:rsidR="00232239" w:rsidRPr="000641AD" w:rsidRDefault="00232239" w:rsidP="00232239">
      <w:pPr>
        <w:ind w:firstLine="55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color w:val="000000"/>
          <w:sz w:val="20"/>
          <w:szCs w:val="20"/>
          <w:lang w:eastAsia="lt-LT"/>
        </w:rPr>
        <w:t>(Konkursą laimėjusiam dalyviui bus leista susipažinti su pilna Biokuro katilų instrukcija BK-2a)</w:t>
      </w:r>
      <w:r w:rsidRPr="000641AD">
        <w:rPr>
          <w:rFonts w:eastAsia="Times New Roman" w:cs="Arial"/>
          <w:color w:val="000000"/>
          <w:sz w:val="20"/>
          <w:szCs w:val="20"/>
          <w:lang w:eastAsia="lt-LT"/>
        </w:rPr>
        <w:t> </w:t>
      </w:r>
    </w:p>
    <w:p w14:paraId="78DC0D53" w14:textId="77777777" w:rsidR="00232239" w:rsidRPr="000641AD" w:rsidRDefault="00232239" w:rsidP="00232239">
      <w:pPr>
        <w:ind w:firstLine="55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color w:val="000000"/>
          <w:sz w:val="20"/>
          <w:szCs w:val="20"/>
          <w:lang w:eastAsia="lt-LT"/>
        </w:rPr>
        <w:t> </w:t>
      </w:r>
    </w:p>
    <w:p w14:paraId="2CF8181F" w14:textId="77777777" w:rsidR="00232239" w:rsidRPr="000641AD" w:rsidRDefault="00232239" w:rsidP="00232239">
      <w:pPr>
        <w:ind w:firstLine="55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color w:val="000000"/>
          <w:sz w:val="20"/>
          <w:szCs w:val="20"/>
          <w:lang w:eastAsia="lt-LT"/>
        </w:rPr>
        <w:t> </w:t>
      </w:r>
    </w:p>
    <w:p w14:paraId="44C2378D" w14:textId="77777777" w:rsidR="00232239" w:rsidRPr="000641AD" w:rsidRDefault="00232239" w:rsidP="00232239">
      <w:pPr>
        <w:ind w:firstLine="55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color w:val="000000"/>
          <w:sz w:val="20"/>
          <w:szCs w:val="20"/>
          <w:lang w:eastAsia="lt-LT"/>
        </w:rPr>
        <w:t> </w:t>
      </w:r>
    </w:p>
    <w:p w14:paraId="69D9F157" w14:textId="77777777" w:rsidR="00232239" w:rsidRPr="000641AD" w:rsidRDefault="00232239" w:rsidP="00232239">
      <w:pPr>
        <w:ind w:firstLine="55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color w:val="000000"/>
          <w:sz w:val="20"/>
          <w:szCs w:val="20"/>
          <w:lang w:eastAsia="lt-LT"/>
        </w:rPr>
        <w:t> </w:t>
      </w:r>
    </w:p>
    <w:p w14:paraId="690C7DA1" w14:textId="77777777" w:rsidR="00232239" w:rsidRPr="000641AD" w:rsidRDefault="00232239" w:rsidP="00232239">
      <w:pPr>
        <w:ind w:firstLine="55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color w:val="000000"/>
          <w:sz w:val="20"/>
          <w:szCs w:val="20"/>
          <w:lang w:eastAsia="lt-LT"/>
        </w:rPr>
        <w:t> </w:t>
      </w:r>
    </w:p>
    <w:p w14:paraId="1F3C8054" w14:textId="77777777" w:rsidR="00232239" w:rsidRPr="000641AD" w:rsidRDefault="00232239" w:rsidP="00232239">
      <w:pPr>
        <w:ind w:firstLine="55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color w:val="000000"/>
          <w:sz w:val="20"/>
          <w:szCs w:val="20"/>
          <w:lang w:eastAsia="lt-LT"/>
        </w:rPr>
        <w:t> </w:t>
      </w:r>
    </w:p>
    <w:p w14:paraId="42C62C92" w14:textId="2C59F8FC" w:rsidR="00FD43EB" w:rsidRPr="000641AD" w:rsidRDefault="00FD43EB" w:rsidP="001231A8">
      <w:pPr>
        <w:ind w:firstLine="55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</w:p>
    <w:p w14:paraId="2F06F559" w14:textId="77777777" w:rsidR="00FD43EB" w:rsidRPr="000641AD" w:rsidRDefault="00FD43EB" w:rsidP="00232239">
      <w:pPr>
        <w:ind w:firstLine="0"/>
        <w:textAlignment w:val="baseline"/>
        <w:rPr>
          <w:rFonts w:eastAsia="Times New Roman" w:cs="Arial"/>
          <w:sz w:val="20"/>
          <w:szCs w:val="20"/>
          <w:lang w:eastAsia="lt-LT"/>
        </w:rPr>
      </w:pPr>
    </w:p>
    <w:p w14:paraId="0EFD7185" w14:textId="77777777" w:rsidR="00FD43EB" w:rsidRPr="000641AD" w:rsidRDefault="00FD43EB" w:rsidP="00232239">
      <w:pPr>
        <w:ind w:firstLine="0"/>
        <w:textAlignment w:val="baseline"/>
        <w:rPr>
          <w:rFonts w:eastAsia="Times New Roman" w:cs="Arial"/>
          <w:sz w:val="20"/>
          <w:szCs w:val="20"/>
          <w:lang w:eastAsia="lt-LT"/>
        </w:rPr>
      </w:pPr>
    </w:p>
    <w:p w14:paraId="5174BB94" w14:textId="77777777" w:rsidR="00FD43EB" w:rsidRPr="000641AD" w:rsidRDefault="00FD43EB" w:rsidP="00232239">
      <w:pPr>
        <w:ind w:firstLine="0"/>
        <w:textAlignment w:val="baseline"/>
        <w:rPr>
          <w:rFonts w:eastAsia="Times New Roman" w:cs="Arial"/>
          <w:sz w:val="20"/>
          <w:szCs w:val="20"/>
          <w:lang w:eastAsia="lt-LT"/>
        </w:rPr>
      </w:pPr>
    </w:p>
    <w:p w14:paraId="3BFF1513" w14:textId="77777777" w:rsidR="00FD43EB" w:rsidRPr="000641AD" w:rsidRDefault="00FD43EB" w:rsidP="00232239">
      <w:pPr>
        <w:ind w:firstLine="0"/>
        <w:textAlignment w:val="baseline"/>
        <w:rPr>
          <w:rFonts w:eastAsia="Times New Roman" w:cs="Arial"/>
          <w:sz w:val="20"/>
          <w:szCs w:val="20"/>
          <w:lang w:eastAsia="lt-LT"/>
        </w:rPr>
      </w:pPr>
    </w:p>
    <w:p w14:paraId="651DCA2D" w14:textId="77777777" w:rsidR="00FD43EB" w:rsidRPr="000641AD" w:rsidRDefault="00FD43EB" w:rsidP="00232239">
      <w:pPr>
        <w:ind w:firstLine="0"/>
        <w:textAlignment w:val="baseline"/>
        <w:rPr>
          <w:rFonts w:eastAsia="Times New Roman" w:cs="Arial"/>
          <w:sz w:val="20"/>
          <w:szCs w:val="20"/>
          <w:lang w:eastAsia="lt-LT"/>
        </w:rPr>
      </w:pPr>
    </w:p>
    <w:p w14:paraId="6A8E0AB6" w14:textId="77777777" w:rsidR="00232239" w:rsidRPr="000641AD" w:rsidRDefault="00232239" w:rsidP="00232239">
      <w:pPr>
        <w:ind w:firstLine="0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663DC613" w14:textId="77777777" w:rsidR="00232239" w:rsidRPr="000641AD" w:rsidRDefault="00232239" w:rsidP="00232239">
      <w:pPr>
        <w:ind w:firstLine="0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6AE4BE8F" w14:textId="3F7B9ED5" w:rsidR="00232239" w:rsidRPr="000641AD" w:rsidRDefault="00232239" w:rsidP="000F3C04">
      <w:pPr>
        <w:ind w:right="-15" w:firstLine="0"/>
        <w:jc w:val="right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TS Priedas Nr.</w:t>
      </w:r>
      <w:r w:rsidR="00153384" w:rsidRPr="000641AD">
        <w:rPr>
          <w:rFonts w:eastAsia="Times New Roman" w:cs="Arial"/>
          <w:b/>
          <w:bCs/>
          <w:sz w:val="20"/>
          <w:szCs w:val="20"/>
          <w:lang w:eastAsia="lt-LT"/>
        </w:rPr>
        <w:t>2</w:t>
      </w: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 </w:t>
      </w: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646F7739" w14:textId="5C167799" w:rsidR="00232239" w:rsidRPr="000641AD" w:rsidRDefault="000F3C04" w:rsidP="00FD5234">
      <w:pPr>
        <w:ind w:right="-15" w:firstLine="0"/>
        <w:jc w:val="center"/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Kliento</w:t>
      </w:r>
      <w:r w:rsidR="00232239" w:rsidRPr="000641AD">
        <w:rPr>
          <w:rFonts w:eastAsia="Times New Roman" w:cs="Arial"/>
          <w:b/>
          <w:bCs/>
          <w:sz w:val="20"/>
          <w:szCs w:val="20"/>
          <w:lang w:eastAsia="lt-LT"/>
        </w:rPr>
        <w:t xml:space="preserve"> numatyta preliminari tinkama vieta AŠS (1,2 ) ir DKE išplėtimui</w:t>
      </w:r>
    </w:p>
    <w:p w14:paraId="233DA88A" w14:textId="2B891379" w:rsidR="00232239" w:rsidRPr="000641AD" w:rsidRDefault="00232239" w:rsidP="00232239">
      <w:pPr>
        <w:ind w:right="-15" w:firstLine="0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 </w:t>
      </w:r>
      <w:r w:rsidR="00560229" w:rsidRPr="000641AD">
        <w:rPr>
          <w:rFonts w:eastAsia="SimSun" w:cs="Arial"/>
          <w:noProof/>
          <w:sz w:val="20"/>
          <w:szCs w:val="20"/>
        </w:rPr>
        <w:drawing>
          <wp:inline distT="0" distB="0" distL="0" distR="0" wp14:anchorId="44BCE1F9" wp14:editId="6C1BD224">
            <wp:extent cx="6120130" cy="7359749"/>
            <wp:effectExtent l="0" t="0" r="0" b="0"/>
            <wp:docPr id="16508245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82457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359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78004" w14:textId="77777777" w:rsidR="00232239" w:rsidRPr="000641AD" w:rsidRDefault="00232239" w:rsidP="00232239">
      <w:pPr>
        <w:ind w:firstLine="0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1EB85440" w14:textId="77777777" w:rsidR="00FD5234" w:rsidRPr="000641AD" w:rsidRDefault="00FD5234" w:rsidP="00232239">
      <w:pPr>
        <w:ind w:left="30" w:firstLine="15"/>
        <w:jc w:val="both"/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</w:p>
    <w:p w14:paraId="0ACBFA9D" w14:textId="77777777" w:rsidR="00FD5234" w:rsidRPr="000641AD" w:rsidRDefault="00FD5234" w:rsidP="00232239">
      <w:pPr>
        <w:ind w:left="30" w:firstLine="15"/>
        <w:jc w:val="both"/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</w:p>
    <w:p w14:paraId="7B9393A9" w14:textId="77777777" w:rsidR="00FD5234" w:rsidRPr="000641AD" w:rsidRDefault="00FD5234" w:rsidP="00232239">
      <w:pPr>
        <w:ind w:left="30" w:firstLine="15"/>
        <w:jc w:val="both"/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</w:p>
    <w:p w14:paraId="04040E9D" w14:textId="77777777" w:rsidR="00FD5234" w:rsidRPr="000641AD" w:rsidRDefault="00FD5234" w:rsidP="00232239">
      <w:pPr>
        <w:ind w:left="30" w:firstLine="15"/>
        <w:jc w:val="both"/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</w:p>
    <w:p w14:paraId="4276611A" w14:textId="77777777" w:rsidR="00FD5234" w:rsidRPr="000641AD" w:rsidRDefault="00FD5234" w:rsidP="00232239">
      <w:pPr>
        <w:ind w:left="30" w:firstLine="15"/>
        <w:jc w:val="both"/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</w:p>
    <w:p w14:paraId="7676D0AC" w14:textId="319F2C61" w:rsidR="00232239" w:rsidRPr="000641AD" w:rsidRDefault="00232239" w:rsidP="00FD5234">
      <w:pPr>
        <w:ind w:left="30" w:firstLine="15"/>
        <w:jc w:val="right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TS Priedas Nr.</w:t>
      </w:r>
      <w:r w:rsidR="00153384" w:rsidRPr="000641AD">
        <w:rPr>
          <w:rFonts w:eastAsia="Times New Roman" w:cs="Arial"/>
          <w:b/>
          <w:bCs/>
          <w:sz w:val="20"/>
          <w:szCs w:val="20"/>
          <w:lang w:eastAsia="lt-LT"/>
        </w:rPr>
        <w:t>3</w:t>
      </w:r>
      <w:r w:rsidRPr="000641AD">
        <w:rPr>
          <w:rFonts w:eastAsia="Times New Roman" w:cs="Arial"/>
          <w:sz w:val="20"/>
          <w:szCs w:val="20"/>
          <w:lang w:eastAsia="lt-LT"/>
        </w:rPr>
        <w:tab/>
        <w:t> </w:t>
      </w:r>
    </w:p>
    <w:p w14:paraId="473051AB" w14:textId="77777777" w:rsidR="00232239" w:rsidRPr="000641AD" w:rsidRDefault="00232239" w:rsidP="00232239">
      <w:pPr>
        <w:ind w:left="30" w:firstLine="15"/>
        <w:jc w:val="both"/>
        <w:textAlignment w:val="baseline"/>
        <w:rPr>
          <w:rFonts w:eastAsia="Times New Roman" w:cs="Arial"/>
          <w:sz w:val="20"/>
          <w:szCs w:val="20"/>
          <w:lang w:eastAsia="lt-LT"/>
        </w:rPr>
      </w:pPr>
      <w:r w:rsidRPr="000641AD">
        <w:rPr>
          <w:rFonts w:eastAsia="Times New Roman" w:cs="Arial"/>
          <w:sz w:val="20"/>
          <w:szCs w:val="20"/>
          <w:lang w:eastAsia="lt-LT"/>
        </w:rPr>
        <w:t> </w:t>
      </w:r>
    </w:p>
    <w:p w14:paraId="23B9D847" w14:textId="656ECB96" w:rsidR="00232239" w:rsidRPr="000641AD" w:rsidRDefault="00232239" w:rsidP="009602C1">
      <w:pPr>
        <w:ind w:left="30" w:firstLine="15"/>
        <w:jc w:val="center"/>
        <w:textAlignment w:val="baseline"/>
        <w:rPr>
          <w:rFonts w:eastAsia="Times New Roman" w:cs="Arial"/>
          <w:b/>
          <w:bCs/>
          <w:sz w:val="20"/>
          <w:szCs w:val="20"/>
          <w:lang w:eastAsia="lt-LT"/>
        </w:rPr>
      </w:pPr>
      <w:r w:rsidRPr="000641AD">
        <w:rPr>
          <w:rFonts w:eastAsia="Times New Roman" w:cs="Arial"/>
          <w:b/>
          <w:bCs/>
          <w:sz w:val="20"/>
          <w:szCs w:val="20"/>
          <w:lang w:eastAsia="lt-LT"/>
        </w:rPr>
        <w:t>Galimi termofikacinio vandens pasijungimo taškai</w:t>
      </w:r>
    </w:p>
    <w:p w14:paraId="5957765A" w14:textId="2698E99A" w:rsidR="00387A02" w:rsidRPr="000641AD" w:rsidRDefault="0029437D" w:rsidP="00807282">
      <w:pPr>
        <w:ind w:firstLine="0"/>
        <w:rPr>
          <w:rFonts w:cs="Arial"/>
          <w:sz w:val="20"/>
          <w:szCs w:val="20"/>
        </w:rPr>
      </w:pPr>
      <w:r w:rsidRPr="000641AD">
        <w:rPr>
          <w:rFonts w:eastAsia="SimSun" w:cs="Arial"/>
          <w:noProof/>
          <w:sz w:val="20"/>
          <w:szCs w:val="20"/>
        </w:rPr>
        <w:drawing>
          <wp:inline distT="0" distB="0" distL="0" distR="0" wp14:anchorId="5346714A" wp14:editId="094F7D1C">
            <wp:extent cx="6120130" cy="7359749"/>
            <wp:effectExtent l="0" t="0" r="0" b="0"/>
            <wp:docPr id="20975050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50502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359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87A02" w:rsidRPr="000641AD">
      <w:headerReference w:type="even" r:id="rId13"/>
      <w:headerReference w:type="default" r:id="rId14"/>
      <w:headerReference w:type="first" r:id="rId15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EBBB67" w14:textId="77777777" w:rsidR="00B0527A" w:rsidRDefault="00B0527A" w:rsidP="003A053D">
      <w:r>
        <w:separator/>
      </w:r>
    </w:p>
  </w:endnote>
  <w:endnote w:type="continuationSeparator" w:id="0">
    <w:p w14:paraId="766D5D4F" w14:textId="77777777" w:rsidR="00B0527A" w:rsidRDefault="00B0527A" w:rsidP="003A05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D0D04B" w14:textId="77777777" w:rsidR="00B0527A" w:rsidRDefault="00B0527A" w:rsidP="003A053D">
      <w:r>
        <w:separator/>
      </w:r>
    </w:p>
  </w:footnote>
  <w:footnote w:type="continuationSeparator" w:id="0">
    <w:p w14:paraId="5738B510" w14:textId="77777777" w:rsidR="00B0527A" w:rsidRDefault="00B0527A" w:rsidP="003A05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1630E" w14:textId="21D830BD" w:rsidR="003A053D" w:rsidRDefault="003A053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57C53" w14:textId="2562CF64" w:rsidR="003A053D" w:rsidRDefault="003A053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548DDD" w14:textId="202923BD" w:rsidR="003A053D" w:rsidRDefault="003A053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C237CA"/>
    <w:multiLevelType w:val="multilevel"/>
    <w:tmpl w:val="129AEE7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C373CFF"/>
    <w:multiLevelType w:val="multilevel"/>
    <w:tmpl w:val="9232263C"/>
    <w:lvl w:ilvl="0">
      <w:start w:val="3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00" w:hanging="66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2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720" w:hanging="1800"/>
      </w:pPr>
      <w:rPr>
        <w:rFonts w:hint="default"/>
      </w:rPr>
    </w:lvl>
  </w:abstractNum>
  <w:abstractNum w:abstractNumId="2" w15:restartNumberingAfterBreak="0">
    <w:nsid w:val="0ED65987"/>
    <w:multiLevelType w:val="multilevel"/>
    <w:tmpl w:val="B7969EF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F7E1690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01239E0"/>
    <w:multiLevelType w:val="multilevel"/>
    <w:tmpl w:val="3DA8D37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06E7CAB"/>
    <w:multiLevelType w:val="multilevel"/>
    <w:tmpl w:val="F1C8186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37940A1"/>
    <w:multiLevelType w:val="hybridMultilevel"/>
    <w:tmpl w:val="5FDE5138"/>
    <w:lvl w:ilvl="0" w:tplc="5C801D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060D41"/>
    <w:multiLevelType w:val="multilevel"/>
    <w:tmpl w:val="34E80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7542A66"/>
    <w:multiLevelType w:val="multilevel"/>
    <w:tmpl w:val="AAE6CA4A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9853049"/>
    <w:multiLevelType w:val="multilevel"/>
    <w:tmpl w:val="C5B668B4"/>
    <w:lvl w:ilvl="0">
      <w:start w:val="1"/>
      <w:numFmt w:val="decimal"/>
      <w:pStyle w:val="1Poskyris"/>
      <w:suff w:val="space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11Pastraipa"/>
      <w:suff w:val="space"/>
      <w:lvlText w:val="%1.%2."/>
      <w:lvlJc w:val="left"/>
      <w:pPr>
        <w:ind w:left="0" w:firstLine="567"/>
      </w:pPr>
      <w:rPr>
        <w:rFonts w:hint="default"/>
        <w:b w:val="0"/>
        <w:color w:val="auto"/>
      </w:rPr>
    </w:lvl>
    <w:lvl w:ilvl="2">
      <w:start w:val="1"/>
      <w:numFmt w:val="decimal"/>
      <w:pStyle w:val="111Papunktis"/>
      <w:suff w:val="space"/>
      <w:lvlText w:val="%1.%2.%3."/>
      <w:lvlJc w:val="left"/>
      <w:pPr>
        <w:ind w:left="0" w:firstLine="851"/>
      </w:pPr>
      <w:rPr>
        <w:rFonts w:hint="default"/>
        <w:b w:val="0"/>
        <w:color w:val="auto"/>
        <w:vertAlign w:val="baseline"/>
      </w:rPr>
    </w:lvl>
    <w:lvl w:ilvl="3">
      <w:start w:val="1"/>
      <w:numFmt w:val="lowerLetter"/>
      <w:suff w:val="space"/>
      <w:lvlText w:val="%4)"/>
      <w:lvlJc w:val="left"/>
      <w:pPr>
        <w:ind w:left="0" w:firstLine="1134"/>
      </w:pPr>
      <w:rPr>
        <w:rFonts w:ascii="Arial" w:eastAsia="Times New Roman" w:hAnsi="Arial" w:cs="Arial" w:hint="default"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206D27B9"/>
    <w:multiLevelType w:val="multilevel"/>
    <w:tmpl w:val="529828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33443EA"/>
    <w:multiLevelType w:val="multilevel"/>
    <w:tmpl w:val="66F2C5B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721670E"/>
    <w:multiLevelType w:val="multilevel"/>
    <w:tmpl w:val="98F2F4A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75F1426"/>
    <w:multiLevelType w:val="hybridMultilevel"/>
    <w:tmpl w:val="A964CB54"/>
    <w:lvl w:ilvl="0" w:tplc="5A2EECC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501C25"/>
    <w:multiLevelType w:val="multilevel"/>
    <w:tmpl w:val="E9C6191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369076E9"/>
    <w:multiLevelType w:val="hybridMultilevel"/>
    <w:tmpl w:val="4B9E7522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5672EA"/>
    <w:multiLevelType w:val="multilevel"/>
    <w:tmpl w:val="89FAC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CCF015F"/>
    <w:multiLevelType w:val="multilevel"/>
    <w:tmpl w:val="65444BBC"/>
    <w:lvl w:ilvl="0">
      <w:start w:val="1"/>
      <w:numFmt w:val="decimal"/>
      <w:lvlText w:val="%1."/>
      <w:lvlJc w:val="left"/>
      <w:pPr>
        <w:ind w:left="425" w:hanging="360"/>
      </w:pPr>
    </w:lvl>
    <w:lvl w:ilvl="1">
      <w:start w:val="1"/>
      <w:numFmt w:val="decimal"/>
      <w:lvlText w:val="%1.%2."/>
      <w:lvlJc w:val="left"/>
      <w:pPr>
        <w:ind w:left="857" w:hanging="432"/>
      </w:pPr>
    </w:lvl>
    <w:lvl w:ilvl="2">
      <w:start w:val="1"/>
      <w:numFmt w:val="decimal"/>
      <w:lvlText w:val="%1.%2.%3."/>
      <w:lvlJc w:val="left"/>
      <w:pPr>
        <w:ind w:left="1289" w:hanging="504"/>
      </w:pPr>
      <w:rPr>
        <w:b w:val="0"/>
        <w:i w:val="0"/>
      </w:rPr>
    </w:lvl>
    <w:lvl w:ilvl="3">
      <w:start w:val="1"/>
      <w:numFmt w:val="decimal"/>
      <w:lvlText w:val="%1.%2.%3.%4."/>
      <w:lvlJc w:val="left"/>
      <w:pPr>
        <w:ind w:left="1793" w:hanging="648"/>
      </w:pPr>
    </w:lvl>
    <w:lvl w:ilvl="4">
      <w:start w:val="1"/>
      <w:numFmt w:val="decimal"/>
      <w:lvlText w:val="%1.%2.%3.%4.%5."/>
      <w:lvlJc w:val="left"/>
      <w:pPr>
        <w:ind w:left="2297" w:hanging="792"/>
      </w:pPr>
    </w:lvl>
    <w:lvl w:ilvl="5">
      <w:start w:val="1"/>
      <w:numFmt w:val="decimal"/>
      <w:lvlText w:val="%1.%2.%3.%4.%5.%6."/>
      <w:lvlJc w:val="left"/>
      <w:pPr>
        <w:ind w:left="2801" w:hanging="936"/>
      </w:pPr>
    </w:lvl>
    <w:lvl w:ilvl="6">
      <w:start w:val="1"/>
      <w:numFmt w:val="decimal"/>
      <w:lvlText w:val="%1.%2.%3.%4.%5.%6.%7."/>
      <w:lvlJc w:val="left"/>
      <w:pPr>
        <w:ind w:left="3305" w:hanging="1080"/>
      </w:pPr>
    </w:lvl>
    <w:lvl w:ilvl="7">
      <w:start w:val="1"/>
      <w:numFmt w:val="decimal"/>
      <w:lvlText w:val="%1.%2.%3.%4.%5.%6.%7.%8."/>
      <w:lvlJc w:val="left"/>
      <w:pPr>
        <w:ind w:left="3809" w:hanging="1224"/>
      </w:pPr>
    </w:lvl>
    <w:lvl w:ilvl="8">
      <w:start w:val="1"/>
      <w:numFmt w:val="decimal"/>
      <w:lvlText w:val="%1.%2.%3.%4.%5.%6.%7.%8.%9."/>
      <w:lvlJc w:val="left"/>
      <w:pPr>
        <w:ind w:left="4385" w:hanging="1440"/>
      </w:pPr>
    </w:lvl>
  </w:abstractNum>
  <w:abstractNum w:abstractNumId="18" w15:restartNumberingAfterBreak="0">
    <w:nsid w:val="3DE401F5"/>
    <w:multiLevelType w:val="multilevel"/>
    <w:tmpl w:val="7FF07D9A"/>
    <w:lvl w:ilvl="0">
      <w:start w:val="3"/>
      <w:numFmt w:val="decimal"/>
      <w:lvlText w:val="%1."/>
      <w:lvlJc w:val="left"/>
      <w:pPr>
        <w:ind w:left="990" w:hanging="9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34" w:hanging="99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1278" w:hanging="990"/>
      </w:pPr>
      <w:rPr>
        <w:rFonts w:hint="default"/>
      </w:rPr>
    </w:lvl>
    <w:lvl w:ilvl="3">
      <w:start w:val="2"/>
      <w:numFmt w:val="decimal"/>
      <w:lvlText w:val="%1.%2.%3.%4."/>
      <w:lvlJc w:val="left"/>
      <w:pPr>
        <w:ind w:left="1422" w:hanging="990"/>
      </w:pPr>
      <w:rPr>
        <w:rFonts w:hint="default"/>
      </w:rPr>
    </w:lvl>
    <w:lvl w:ilvl="4">
      <w:start w:val="2"/>
      <w:numFmt w:val="decimal"/>
      <w:lvlText w:val="%1.%2.%3.%4.%5."/>
      <w:lvlJc w:val="left"/>
      <w:pPr>
        <w:ind w:left="16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30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4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52" w:hanging="1800"/>
      </w:pPr>
      <w:rPr>
        <w:rFonts w:hint="default"/>
      </w:rPr>
    </w:lvl>
  </w:abstractNum>
  <w:abstractNum w:abstractNumId="19" w15:restartNumberingAfterBreak="0">
    <w:nsid w:val="3DFE7C15"/>
    <w:multiLevelType w:val="multilevel"/>
    <w:tmpl w:val="02EA0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F5E3E75"/>
    <w:multiLevelType w:val="multilevel"/>
    <w:tmpl w:val="B63A6A1C"/>
    <w:lvl w:ilvl="0">
      <w:start w:val="3"/>
      <w:numFmt w:val="decimal"/>
      <w:lvlText w:val="%1."/>
      <w:lvlJc w:val="left"/>
      <w:pPr>
        <w:ind w:left="672" w:hanging="672"/>
      </w:pPr>
      <w:rPr>
        <w:rFonts w:eastAsia="Times New Roman" w:hint="default"/>
      </w:rPr>
    </w:lvl>
    <w:lvl w:ilvl="1">
      <w:start w:val="2"/>
      <w:numFmt w:val="decimal"/>
      <w:lvlText w:val="%1.%2."/>
      <w:lvlJc w:val="left"/>
      <w:pPr>
        <w:ind w:left="792" w:hanging="672"/>
      </w:pPr>
      <w:rPr>
        <w:rFonts w:eastAsia="Times New Roman" w:hint="default"/>
      </w:rPr>
    </w:lvl>
    <w:lvl w:ilvl="2">
      <w:start w:val="2"/>
      <w:numFmt w:val="decimal"/>
      <w:lvlText w:val="%1.%2.%3."/>
      <w:lvlJc w:val="left"/>
      <w:pPr>
        <w:ind w:left="960" w:hanging="720"/>
      </w:pPr>
      <w:rPr>
        <w:rFonts w:eastAsia="Times New Roman" w:hint="default"/>
      </w:rPr>
    </w:lvl>
    <w:lvl w:ilvl="3">
      <w:start w:val="1"/>
      <w:numFmt w:val="decimal"/>
      <w:lvlText w:val="%1.%2.%3.%4."/>
      <w:lvlJc w:val="left"/>
      <w:pPr>
        <w:ind w:left="1571" w:hanging="72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ind w:left="1560" w:hanging="108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ind w:left="1680" w:hanging="108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ind w:left="2160" w:hanging="144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ind w:left="2280" w:hanging="144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ind w:left="2760" w:hanging="1800"/>
      </w:pPr>
      <w:rPr>
        <w:rFonts w:eastAsia="Times New Roman" w:hint="default"/>
      </w:rPr>
    </w:lvl>
  </w:abstractNum>
  <w:abstractNum w:abstractNumId="21" w15:restartNumberingAfterBreak="0">
    <w:nsid w:val="467B20FD"/>
    <w:multiLevelType w:val="multilevel"/>
    <w:tmpl w:val="74BA7F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1C24EE8"/>
    <w:multiLevelType w:val="multilevel"/>
    <w:tmpl w:val="B75018F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23C104A"/>
    <w:multiLevelType w:val="multilevel"/>
    <w:tmpl w:val="1690106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3693078"/>
    <w:multiLevelType w:val="multilevel"/>
    <w:tmpl w:val="5246CA5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EC91E0D"/>
    <w:multiLevelType w:val="multilevel"/>
    <w:tmpl w:val="3E444682"/>
    <w:lvl w:ilvl="0">
      <w:start w:val="5"/>
      <w:numFmt w:val="decimal"/>
      <w:lvlText w:val="%1."/>
      <w:lvlJc w:val="left"/>
      <w:pPr>
        <w:ind w:left="360" w:hanging="360"/>
      </w:pPr>
      <w:rPr>
        <w:rFonts w:cs="Arial" w:hint="default"/>
        <w:color w:val="000000" w:themeColor="text1"/>
        <w:u w:val="none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Arial" w:hint="default"/>
        <w:color w:val="000000" w:themeColor="text1"/>
        <w:u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color w:val="000000" w:themeColor="text1"/>
        <w:u w:val="non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color w:val="000000" w:themeColor="text1"/>
        <w:u w:val="non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color w:val="000000" w:themeColor="text1"/>
        <w:u w:val="non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color w:val="000000" w:themeColor="text1"/>
        <w:u w:val="none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Arial" w:hint="default"/>
        <w:color w:val="000000" w:themeColor="text1"/>
        <w:u w:val="non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color w:val="000000" w:themeColor="text1"/>
        <w:u w:val="none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Arial" w:hint="default"/>
        <w:color w:val="000000" w:themeColor="text1"/>
        <w:u w:val="none"/>
      </w:rPr>
    </w:lvl>
  </w:abstractNum>
  <w:abstractNum w:abstractNumId="26" w15:restartNumberingAfterBreak="0">
    <w:nsid w:val="5EDF5D04"/>
    <w:multiLevelType w:val="multilevel"/>
    <w:tmpl w:val="355A072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492036B"/>
    <w:multiLevelType w:val="multilevel"/>
    <w:tmpl w:val="851C01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4E85EC4"/>
    <w:multiLevelType w:val="multilevel"/>
    <w:tmpl w:val="9B14CF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B735B73"/>
    <w:multiLevelType w:val="multilevel"/>
    <w:tmpl w:val="0E24DB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2575251"/>
    <w:multiLevelType w:val="multilevel"/>
    <w:tmpl w:val="53E4D5F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9D8299C"/>
    <w:multiLevelType w:val="multilevel"/>
    <w:tmpl w:val="1CD099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75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D8A6214"/>
    <w:multiLevelType w:val="multilevel"/>
    <w:tmpl w:val="E124E5F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274558705">
    <w:abstractNumId w:val="17"/>
  </w:num>
  <w:num w:numId="2" w16cid:durableId="2129815317">
    <w:abstractNumId w:val="4"/>
  </w:num>
  <w:num w:numId="3" w16cid:durableId="1779182721">
    <w:abstractNumId w:val="28"/>
  </w:num>
  <w:num w:numId="4" w16cid:durableId="280579387">
    <w:abstractNumId w:val="31"/>
  </w:num>
  <w:num w:numId="5" w16cid:durableId="1390809388">
    <w:abstractNumId w:val="11"/>
  </w:num>
  <w:num w:numId="6" w16cid:durableId="1647082274">
    <w:abstractNumId w:val="29"/>
  </w:num>
  <w:num w:numId="7" w16cid:durableId="193159619">
    <w:abstractNumId w:val="10"/>
  </w:num>
  <w:num w:numId="8" w16cid:durableId="1452018272">
    <w:abstractNumId w:val="23"/>
  </w:num>
  <w:num w:numId="9" w16cid:durableId="2041396403">
    <w:abstractNumId w:val="21"/>
  </w:num>
  <w:num w:numId="10" w16cid:durableId="123814031">
    <w:abstractNumId w:val="26"/>
  </w:num>
  <w:num w:numId="11" w16cid:durableId="739069">
    <w:abstractNumId w:val="32"/>
  </w:num>
  <w:num w:numId="12" w16cid:durableId="1089085875">
    <w:abstractNumId w:val="0"/>
  </w:num>
  <w:num w:numId="13" w16cid:durableId="526018427">
    <w:abstractNumId w:val="5"/>
  </w:num>
  <w:num w:numId="14" w16cid:durableId="1378508574">
    <w:abstractNumId w:val="12"/>
  </w:num>
  <w:num w:numId="15" w16cid:durableId="1981568005">
    <w:abstractNumId w:val="24"/>
  </w:num>
  <w:num w:numId="16" w16cid:durableId="453452740">
    <w:abstractNumId w:val="8"/>
  </w:num>
  <w:num w:numId="17" w16cid:durableId="1470783484">
    <w:abstractNumId w:val="22"/>
  </w:num>
  <w:num w:numId="18" w16cid:durableId="1317803377">
    <w:abstractNumId w:val="30"/>
  </w:num>
  <w:num w:numId="19" w16cid:durableId="802651000">
    <w:abstractNumId w:val="3"/>
  </w:num>
  <w:num w:numId="20" w16cid:durableId="1562597105">
    <w:abstractNumId w:val="13"/>
  </w:num>
  <w:num w:numId="21" w16cid:durableId="986588212">
    <w:abstractNumId w:val="14"/>
  </w:num>
  <w:num w:numId="22" w16cid:durableId="936518540">
    <w:abstractNumId w:val="25"/>
  </w:num>
  <w:num w:numId="23" w16cid:durableId="502162744">
    <w:abstractNumId w:val="2"/>
  </w:num>
  <w:num w:numId="24" w16cid:durableId="830566151">
    <w:abstractNumId w:val="16"/>
  </w:num>
  <w:num w:numId="25" w16cid:durableId="1442410479">
    <w:abstractNumId w:val="19"/>
  </w:num>
  <w:num w:numId="26" w16cid:durableId="726535909">
    <w:abstractNumId w:val="27"/>
  </w:num>
  <w:num w:numId="27" w16cid:durableId="1805653347">
    <w:abstractNumId w:val="7"/>
  </w:num>
  <w:num w:numId="28" w16cid:durableId="603466692">
    <w:abstractNumId w:val="1"/>
  </w:num>
  <w:num w:numId="29" w16cid:durableId="100221802">
    <w:abstractNumId w:val="18"/>
  </w:num>
  <w:num w:numId="30" w16cid:durableId="1087922723">
    <w:abstractNumId w:val="15"/>
  </w:num>
  <w:num w:numId="31" w16cid:durableId="470709095">
    <w:abstractNumId w:val="20"/>
  </w:num>
  <w:num w:numId="32" w16cid:durableId="1204555810">
    <w:abstractNumId w:val="6"/>
  </w:num>
  <w:num w:numId="33" w16cid:durableId="1451365405">
    <w:abstractNumId w:val="9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trackRevisions/>
  <w:defaultTabStop w:val="1296"/>
  <w:hyphenationZone w:val="396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053D"/>
    <w:rsid w:val="00001626"/>
    <w:rsid w:val="00001BA8"/>
    <w:rsid w:val="0000229F"/>
    <w:rsid w:val="00002FA5"/>
    <w:rsid w:val="00006EE1"/>
    <w:rsid w:val="00012203"/>
    <w:rsid w:val="0001393E"/>
    <w:rsid w:val="00015666"/>
    <w:rsid w:val="00021AA6"/>
    <w:rsid w:val="00030CD3"/>
    <w:rsid w:val="00030EA7"/>
    <w:rsid w:val="00031EA3"/>
    <w:rsid w:val="000362B7"/>
    <w:rsid w:val="00037098"/>
    <w:rsid w:val="00042AD2"/>
    <w:rsid w:val="000466FE"/>
    <w:rsid w:val="00046C59"/>
    <w:rsid w:val="00047BB6"/>
    <w:rsid w:val="00047C64"/>
    <w:rsid w:val="00052268"/>
    <w:rsid w:val="00052E11"/>
    <w:rsid w:val="000535A3"/>
    <w:rsid w:val="0005480B"/>
    <w:rsid w:val="00057969"/>
    <w:rsid w:val="00060018"/>
    <w:rsid w:val="00060AF8"/>
    <w:rsid w:val="000641AD"/>
    <w:rsid w:val="00067FF0"/>
    <w:rsid w:val="00070413"/>
    <w:rsid w:val="00070AF2"/>
    <w:rsid w:val="00072679"/>
    <w:rsid w:val="00073F1C"/>
    <w:rsid w:val="000816E9"/>
    <w:rsid w:val="000875E4"/>
    <w:rsid w:val="000906A8"/>
    <w:rsid w:val="00094824"/>
    <w:rsid w:val="0009498C"/>
    <w:rsid w:val="0009567A"/>
    <w:rsid w:val="000960E5"/>
    <w:rsid w:val="000A7058"/>
    <w:rsid w:val="000B0EE3"/>
    <w:rsid w:val="000B24FE"/>
    <w:rsid w:val="000B3641"/>
    <w:rsid w:val="000B4369"/>
    <w:rsid w:val="000B5113"/>
    <w:rsid w:val="000B54A2"/>
    <w:rsid w:val="000C27F0"/>
    <w:rsid w:val="000C3362"/>
    <w:rsid w:val="000C3484"/>
    <w:rsid w:val="000C43C6"/>
    <w:rsid w:val="000C69B5"/>
    <w:rsid w:val="000C7772"/>
    <w:rsid w:val="000D10EB"/>
    <w:rsid w:val="000D237D"/>
    <w:rsid w:val="000D79B4"/>
    <w:rsid w:val="000E18DD"/>
    <w:rsid w:val="000E405B"/>
    <w:rsid w:val="000E5F04"/>
    <w:rsid w:val="000F2191"/>
    <w:rsid w:val="000F3C04"/>
    <w:rsid w:val="000F7243"/>
    <w:rsid w:val="00102ABB"/>
    <w:rsid w:val="00103A91"/>
    <w:rsid w:val="00103EC5"/>
    <w:rsid w:val="001044D3"/>
    <w:rsid w:val="00105C62"/>
    <w:rsid w:val="00106084"/>
    <w:rsid w:val="00106E27"/>
    <w:rsid w:val="00112E4B"/>
    <w:rsid w:val="001130BB"/>
    <w:rsid w:val="00113E46"/>
    <w:rsid w:val="00120967"/>
    <w:rsid w:val="001231A8"/>
    <w:rsid w:val="001248A3"/>
    <w:rsid w:val="0012654E"/>
    <w:rsid w:val="0013039C"/>
    <w:rsid w:val="00131C39"/>
    <w:rsid w:val="00131F0B"/>
    <w:rsid w:val="0013262C"/>
    <w:rsid w:val="00137D4B"/>
    <w:rsid w:val="001411DC"/>
    <w:rsid w:val="00143960"/>
    <w:rsid w:val="00144701"/>
    <w:rsid w:val="00147660"/>
    <w:rsid w:val="00147D3C"/>
    <w:rsid w:val="00153384"/>
    <w:rsid w:val="00155CBD"/>
    <w:rsid w:val="00157660"/>
    <w:rsid w:val="00157E88"/>
    <w:rsid w:val="00161BE4"/>
    <w:rsid w:val="00166337"/>
    <w:rsid w:val="0017088C"/>
    <w:rsid w:val="0017570E"/>
    <w:rsid w:val="00180BC9"/>
    <w:rsid w:val="0018389C"/>
    <w:rsid w:val="00183F98"/>
    <w:rsid w:val="00184A28"/>
    <w:rsid w:val="00185717"/>
    <w:rsid w:val="00187B37"/>
    <w:rsid w:val="001939B2"/>
    <w:rsid w:val="00193A36"/>
    <w:rsid w:val="00195565"/>
    <w:rsid w:val="001976F2"/>
    <w:rsid w:val="00197CB5"/>
    <w:rsid w:val="001A0302"/>
    <w:rsid w:val="001A41BE"/>
    <w:rsid w:val="001A43D9"/>
    <w:rsid w:val="001A73A7"/>
    <w:rsid w:val="001B137C"/>
    <w:rsid w:val="001B1779"/>
    <w:rsid w:val="001B2FD3"/>
    <w:rsid w:val="001B4E6C"/>
    <w:rsid w:val="001C12F0"/>
    <w:rsid w:val="001C19BC"/>
    <w:rsid w:val="001C5F0A"/>
    <w:rsid w:val="001D2E45"/>
    <w:rsid w:val="001D2FE6"/>
    <w:rsid w:val="001D47C2"/>
    <w:rsid w:val="001D49D3"/>
    <w:rsid w:val="001E2A4C"/>
    <w:rsid w:val="001E477C"/>
    <w:rsid w:val="001E5492"/>
    <w:rsid w:val="001E5AF0"/>
    <w:rsid w:val="001F6847"/>
    <w:rsid w:val="001F7C95"/>
    <w:rsid w:val="0020239B"/>
    <w:rsid w:val="0020599F"/>
    <w:rsid w:val="002100D1"/>
    <w:rsid w:val="00212D51"/>
    <w:rsid w:val="00213267"/>
    <w:rsid w:val="00214FA2"/>
    <w:rsid w:val="00216279"/>
    <w:rsid w:val="002179D1"/>
    <w:rsid w:val="002220C8"/>
    <w:rsid w:val="002242D7"/>
    <w:rsid w:val="002268B1"/>
    <w:rsid w:val="00230FD8"/>
    <w:rsid w:val="00232239"/>
    <w:rsid w:val="00234232"/>
    <w:rsid w:val="0024045A"/>
    <w:rsid w:val="0024047F"/>
    <w:rsid w:val="00240814"/>
    <w:rsid w:val="00243E6D"/>
    <w:rsid w:val="00245CD6"/>
    <w:rsid w:val="00250709"/>
    <w:rsid w:val="00250FED"/>
    <w:rsid w:val="00252BC1"/>
    <w:rsid w:val="00254B8E"/>
    <w:rsid w:val="00254C07"/>
    <w:rsid w:val="002602BA"/>
    <w:rsid w:val="002609B9"/>
    <w:rsid w:val="00262D70"/>
    <w:rsid w:val="002636D9"/>
    <w:rsid w:val="00272DDC"/>
    <w:rsid w:val="00275311"/>
    <w:rsid w:val="0027596A"/>
    <w:rsid w:val="00280322"/>
    <w:rsid w:val="00283AAD"/>
    <w:rsid w:val="0028700E"/>
    <w:rsid w:val="00287CE7"/>
    <w:rsid w:val="00287FE2"/>
    <w:rsid w:val="00290649"/>
    <w:rsid w:val="00292DD6"/>
    <w:rsid w:val="0029437D"/>
    <w:rsid w:val="00294FCE"/>
    <w:rsid w:val="002A1542"/>
    <w:rsid w:val="002A15CF"/>
    <w:rsid w:val="002A175C"/>
    <w:rsid w:val="002A19A3"/>
    <w:rsid w:val="002A2B66"/>
    <w:rsid w:val="002B166E"/>
    <w:rsid w:val="002B323A"/>
    <w:rsid w:val="002B585E"/>
    <w:rsid w:val="002C0925"/>
    <w:rsid w:val="002C0A96"/>
    <w:rsid w:val="002C1338"/>
    <w:rsid w:val="002C1EDE"/>
    <w:rsid w:val="002C2FF9"/>
    <w:rsid w:val="002C474F"/>
    <w:rsid w:val="002C7CA9"/>
    <w:rsid w:val="002D1178"/>
    <w:rsid w:val="002D289F"/>
    <w:rsid w:val="002D3DD8"/>
    <w:rsid w:val="002D451D"/>
    <w:rsid w:val="002D5FBB"/>
    <w:rsid w:val="002D712D"/>
    <w:rsid w:val="002E16EF"/>
    <w:rsid w:val="002E2A8D"/>
    <w:rsid w:val="002E3AED"/>
    <w:rsid w:val="002E48C7"/>
    <w:rsid w:val="002E58E5"/>
    <w:rsid w:val="002F03F2"/>
    <w:rsid w:val="002F097F"/>
    <w:rsid w:val="002F1AFA"/>
    <w:rsid w:val="002F21B3"/>
    <w:rsid w:val="002F2B8D"/>
    <w:rsid w:val="002F543C"/>
    <w:rsid w:val="002F5F0B"/>
    <w:rsid w:val="00301868"/>
    <w:rsid w:val="003024D4"/>
    <w:rsid w:val="003028E4"/>
    <w:rsid w:val="00310189"/>
    <w:rsid w:val="00310620"/>
    <w:rsid w:val="00312C52"/>
    <w:rsid w:val="00315E40"/>
    <w:rsid w:val="0032037A"/>
    <w:rsid w:val="00320E10"/>
    <w:rsid w:val="00321CD2"/>
    <w:rsid w:val="00330FD1"/>
    <w:rsid w:val="003334B9"/>
    <w:rsid w:val="003361F1"/>
    <w:rsid w:val="00341AE1"/>
    <w:rsid w:val="00342000"/>
    <w:rsid w:val="00343460"/>
    <w:rsid w:val="003436F4"/>
    <w:rsid w:val="003445F2"/>
    <w:rsid w:val="003506BF"/>
    <w:rsid w:val="003530FC"/>
    <w:rsid w:val="00356A07"/>
    <w:rsid w:val="00360167"/>
    <w:rsid w:val="00360225"/>
    <w:rsid w:val="00361B73"/>
    <w:rsid w:val="003628A9"/>
    <w:rsid w:val="0036314D"/>
    <w:rsid w:val="003655CE"/>
    <w:rsid w:val="003663CA"/>
    <w:rsid w:val="00367200"/>
    <w:rsid w:val="00370C7E"/>
    <w:rsid w:val="0037125F"/>
    <w:rsid w:val="00373F77"/>
    <w:rsid w:val="003741A3"/>
    <w:rsid w:val="00380B5C"/>
    <w:rsid w:val="003823EA"/>
    <w:rsid w:val="0038240D"/>
    <w:rsid w:val="003870CB"/>
    <w:rsid w:val="00387A02"/>
    <w:rsid w:val="003908C9"/>
    <w:rsid w:val="003932A9"/>
    <w:rsid w:val="003948B9"/>
    <w:rsid w:val="003A053D"/>
    <w:rsid w:val="003A330F"/>
    <w:rsid w:val="003A55F8"/>
    <w:rsid w:val="003A60F1"/>
    <w:rsid w:val="003A62D0"/>
    <w:rsid w:val="003B20C2"/>
    <w:rsid w:val="003D145F"/>
    <w:rsid w:val="003D188B"/>
    <w:rsid w:val="003D1960"/>
    <w:rsid w:val="003D1CDB"/>
    <w:rsid w:val="003D20EC"/>
    <w:rsid w:val="003D258A"/>
    <w:rsid w:val="003D682E"/>
    <w:rsid w:val="003E058E"/>
    <w:rsid w:val="003E1300"/>
    <w:rsid w:val="003E1FC5"/>
    <w:rsid w:val="003E4B08"/>
    <w:rsid w:val="003E5EC9"/>
    <w:rsid w:val="003E693F"/>
    <w:rsid w:val="003E6B71"/>
    <w:rsid w:val="003F0615"/>
    <w:rsid w:val="003F417A"/>
    <w:rsid w:val="003F4CDA"/>
    <w:rsid w:val="003F4DA2"/>
    <w:rsid w:val="003F5BA9"/>
    <w:rsid w:val="00400355"/>
    <w:rsid w:val="00402AD5"/>
    <w:rsid w:val="00405518"/>
    <w:rsid w:val="00405658"/>
    <w:rsid w:val="00405F87"/>
    <w:rsid w:val="00410A05"/>
    <w:rsid w:val="004122C3"/>
    <w:rsid w:val="0041410D"/>
    <w:rsid w:val="004254E3"/>
    <w:rsid w:val="00425E77"/>
    <w:rsid w:val="00431767"/>
    <w:rsid w:val="00432D7E"/>
    <w:rsid w:val="004334B9"/>
    <w:rsid w:val="0043569D"/>
    <w:rsid w:val="0043589B"/>
    <w:rsid w:val="00441491"/>
    <w:rsid w:val="00442B28"/>
    <w:rsid w:val="0044415B"/>
    <w:rsid w:val="0044421B"/>
    <w:rsid w:val="00451096"/>
    <w:rsid w:val="00456A74"/>
    <w:rsid w:val="0046415A"/>
    <w:rsid w:val="00464215"/>
    <w:rsid w:val="0046775D"/>
    <w:rsid w:val="004706D0"/>
    <w:rsid w:val="004728E2"/>
    <w:rsid w:val="00472A1B"/>
    <w:rsid w:val="00473947"/>
    <w:rsid w:val="00473B60"/>
    <w:rsid w:val="0047468F"/>
    <w:rsid w:val="00474770"/>
    <w:rsid w:val="00481B06"/>
    <w:rsid w:val="00481D6D"/>
    <w:rsid w:val="00484CEF"/>
    <w:rsid w:val="00486B0F"/>
    <w:rsid w:val="00486B64"/>
    <w:rsid w:val="00487AF6"/>
    <w:rsid w:val="00487BFC"/>
    <w:rsid w:val="00487C70"/>
    <w:rsid w:val="00495BDB"/>
    <w:rsid w:val="00495CA6"/>
    <w:rsid w:val="00497DAB"/>
    <w:rsid w:val="004A280E"/>
    <w:rsid w:val="004A368D"/>
    <w:rsid w:val="004A42D6"/>
    <w:rsid w:val="004A4968"/>
    <w:rsid w:val="004B0042"/>
    <w:rsid w:val="004B2501"/>
    <w:rsid w:val="004B2993"/>
    <w:rsid w:val="004B3DFD"/>
    <w:rsid w:val="004D047A"/>
    <w:rsid w:val="004D267F"/>
    <w:rsid w:val="004D2E10"/>
    <w:rsid w:val="004D333A"/>
    <w:rsid w:val="004D42B4"/>
    <w:rsid w:val="004D70DD"/>
    <w:rsid w:val="004E2F8F"/>
    <w:rsid w:val="004E4AB1"/>
    <w:rsid w:val="004E6C01"/>
    <w:rsid w:val="004E7E5E"/>
    <w:rsid w:val="004F0720"/>
    <w:rsid w:val="004F2893"/>
    <w:rsid w:val="004F4CC5"/>
    <w:rsid w:val="00502707"/>
    <w:rsid w:val="00502A69"/>
    <w:rsid w:val="0051011E"/>
    <w:rsid w:val="0051603D"/>
    <w:rsid w:val="00516B12"/>
    <w:rsid w:val="00516E81"/>
    <w:rsid w:val="00517541"/>
    <w:rsid w:val="00517EE6"/>
    <w:rsid w:val="00521426"/>
    <w:rsid w:val="005274AF"/>
    <w:rsid w:val="00527B10"/>
    <w:rsid w:val="00531D98"/>
    <w:rsid w:val="0053234F"/>
    <w:rsid w:val="0053515C"/>
    <w:rsid w:val="005437FA"/>
    <w:rsid w:val="00543B17"/>
    <w:rsid w:val="00545651"/>
    <w:rsid w:val="00546BA3"/>
    <w:rsid w:val="00551A9E"/>
    <w:rsid w:val="00560229"/>
    <w:rsid w:val="00560A51"/>
    <w:rsid w:val="005616A1"/>
    <w:rsid w:val="005644F8"/>
    <w:rsid w:val="00564E18"/>
    <w:rsid w:val="00565543"/>
    <w:rsid w:val="00570DA8"/>
    <w:rsid w:val="00571A76"/>
    <w:rsid w:val="00572160"/>
    <w:rsid w:val="00572F62"/>
    <w:rsid w:val="00574208"/>
    <w:rsid w:val="0058270C"/>
    <w:rsid w:val="005838D8"/>
    <w:rsid w:val="00586925"/>
    <w:rsid w:val="00586BBD"/>
    <w:rsid w:val="0059201B"/>
    <w:rsid w:val="00593A98"/>
    <w:rsid w:val="00593AF1"/>
    <w:rsid w:val="005A061C"/>
    <w:rsid w:val="005A0625"/>
    <w:rsid w:val="005A15AB"/>
    <w:rsid w:val="005A265B"/>
    <w:rsid w:val="005A35BA"/>
    <w:rsid w:val="005A6904"/>
    <w:rsid w:val="005A7534"/>
    <w:rsid w:val="005A7AEB"/>
    <w:rsid w:val="005A7F66"/>
    <w:rsid w:val="005B05C9"/>
    <w:rsid w:val="005B2F6D"/>
    <w:rsid w:val="005B4061"/>
    <w:rsid w:val="005C2A9C"/>
    <w:rsid w:val="005C7FC6"/>
    <w:rsid w:val="005D0110"/>
    <w:rsid w:val="005D1D13"/>
    <w:rsid w:val="005D3D0F"/>
    <w:rsid w:val="005D5697"/>
    <w:rsid w:val="005D6C02"/>
    <w:rsid w:val="005D6FC6"/>
    <w:rsid w:val="005E00DF"/>
    <w:rsid w:val="005E0825"/>
    <w:rsid w:val="005E2A1A"/>
    <w:rsid w:val="005E516D"/>
    <w:rsid w:val="005E56E0"/>
    <w:rsid w:val="005E5C27"/>
    <w:rsid w:val="005E6B15"/>
    <w:rsid w:val="005F03D8"/>
    <w:rsid w:val="005F0F4E"/>
    <w:rsid w:val="005F16E0"/>
    <w:rsid w:val="005F2C39"/>
    <w:rsid w:val="005F3195"/>
    <w:rsid w:val="005F4C12"/>
    <w:rsid w:val="005F6495"/>
    <w:rsid w:val="00601A38"/>
    <w:rsid w:val="00604061"/>
    <w:rsid w:val="006048A7"/>
    <w:rsid w:val="006049FC"/>
    <w:rsid w:val="00612E5A"/>
    <w:rsid w:val="00613219"/>
    <w:rsid w:val="0061336B"/>
    <w:rsid w:val="006214BD"/>
    <w:rsid w:val="00623CAB"/>
    <w:rsid w:val="00625EEB"/>
    <w:rsid w:val="00626545"/>
    <w:rsid w:val="0062792F"/>
    <w:rsid w:val="006401D3"/>
    <w:rsid w:val="00640FE8"/>
    <w:rsid w:val="00643C95"/>
    <w:rsid w:val="006447CF"/>
    <w:rsid w:val="00644889"/>
    <w:rsid w:val="0064513B"/>
    <w:rsid w:val="00645717"/>
    <w:rsid w:val="00645C0A"/>
    <w:rsid w:val="006504B9"/>
    <w:rsid w:val="00652C6C"/>
    <w:rsid w:val="00653EC8"/>
    <w:rsid w:val="0065441C"/>
    <w:rsid w:val="00654FE2"/>
    <w:rsid w:val="00662B0C"/>
    <w:rsid w:val="006664C1"/>
    <w:rsid w:val="006669F1"/>
    <w:rsid w:val="00667BFD"/>
    <w:rsid w:val="006700D4"/>
    <w:rsid w:val="006721A0"/>
    <w:rsid w:val="006735D4"/>
    <w:rsid w:val="006759AC"/>
    <w:rsid w:val="00680A94"/>
    <w:rsid w:val="00682EE0"/>
    <w:rsid w:val="006835AE"/>
    <w:rsid w:val="00683DB6"/>
    <w:rsid w:val="006857B7"/>
    <w:rsid w:val="00690973"/>
    <w:rsid w:val="00692079"/>
    <w:rsid w:val="0069379D"/>
    <w:rsid w:val="00693BA6"/>
    <w:rsid w:val="006A1BCB"/>
    <w:rsid w:val="006A20C0"/>
    <w:rsid w:val="006A6AA2"/>
    <w:rsid w:val="006B0C7A"/>
    <w:rsid w:val="006B11A4"/>
    <w:rsid w:val="006B1A13"/>
    <w:rsid w:val="006B37F8"/>
    <w:rsid w:val="006B483A"/>
    <w:rsid w:val="006C0A33"/>
    <w:rsid w:val="006C250F"/>
    <w:rsid w:val="006C33F9"/>
    <w:rsid w:val="006C4F1C"/>
    <w:rsid w:val="006D0106"/>
    <w:rsid w:val="006D03E6"/>
    <w:rsid w:val="006D4590"/>
    <w:rsid w:val="006D502B"/>
    <w:rsid w:val="006E537F"/>
    <w:rsid w:val="006E604D"/>
    <w:rsid w:val="006E6674"/>
    <w:rsid w:val="006E7A3A"/>
    <w:rsid w:val="006E7A91"/>
    <w:rsid w:val="006E7C19"/>
    <w:rsid w:val="006F432F"/>
    <w:rsid w:val="006F6511"/>
    <w:rsid w:val="006F7A10"/>
    <w:rsid w:val="00704424"/>
    <w:rsid w:val="007078F7"/>
    <w:rsid w:val="0071312E"/>
    <w:rsid w:val="00717B2A"/>
    <w:rsid w:val="0072340C"/>
    <w:rsid w:val="007267D5"/>
    <w:rsid w:val="00731641"/>
    <w:rsid w:val="00734281"/>
    <w:rsid w:val="00735B28"/>
    <w:rsid w:val="0073665F"/>
    <w:rsid w:val="00740F4F"/>
    <w:rsid w:val="007414FB"/>
    <w:rsid w:val="00744009"/>
    <w:rsid w:val="0074613C"/>
    <w:rsid w:val="0074711B"/>
    <w:rsid w:val="00747C7F"/>
    <w:rsid w:val="00750301"/>
    <w:rsid w:val="00750AB3"/>
    <w:rsid w:val="00753069"/>
    <w:rsid w:val="007550DB"/>
    <w:rsid w:val="007550EB"/>
    <w:rsid w:val="00755568"/>
    <w:rsid w:val="00761386"/>
    <w:rsid w:val="00766E97"/>
    <w:rsid w:val="00767554"/>
    <w:rsid w:val="00770CFD"/>
    <w:rsid w:val="00772069"/>
    <w:rsid w:val="00777F08"/>
    <w:rsid w:val="007805F5"/>
    <w:rsid w:val="00781A5F"/>
    <w:rsid w:val="00782A7A"/>
    <w:rsid w:val="00787500"/>
    <w:rsid w:val="007879CB"/>
    <w:rsid w:val="00787D5E"/>
    <w:rsid w:val="007A0728"/>
    <w:rsid w:val="007A111C"/>
    <w:rsid w:val="007A2ADC"/>
    <w:rsid w:val="007A5BF6"/>
    <w:rsid w:val="007C070B"/>
    <w:rsid w:val="007C0B37"/>
    <w:rsid w:val="007C14A2"/>
    <w:rsid w:val="007C429B"/>
    <w:rsid w:val="007C54D9"/>
    <w:rsid w:val="007D0858"/>
    <w:rsid w:val="007D09D5"/>
    <w:rsid w:val="007D21AF"/>
    <w:rsid w:val="007D3941"/>
    <w:rsid w:val="007D45EC"/>
    <w:rsid w:val="007D51CC"/>
    <w:rsid w:val="007E097D"/>
    <w:rsid w:val="007E6299"/>
    <w:rsid w:val="007F1D30"/>
    <w:rsid w:val="007F2B57"/>
    <w:rsid w:val="007F6438"/>
    <w:rsid w:val="007F6618"/>
    <w:rsid w:val="007F6B12"/>
    <w:rsid w:val="007F79C1"/>
    <w:rsid w:val="0080278C"/>
    <w:rsid w:val="008037A3"/>
    <w:rsid w:val="00803F34"/>
    <w:rsid w:val="00804060"/>
    <w:rsid w:val="00807282"/>
    <w:rsid w:val="00810DB1"/>
    <w:rsid w:val="0082131B"/>
    <w:rsid w:val="0082161A"/>
    <w:rsid w:val="0082317F"/>
    <w:rsid w:val="00823B55"/>
    <w:rsid w:val="00823B6D"/>
    <w:rsid w:val="0082718C"/>
    <w:rsid w:val="00831CD0"/>
    <w:rsid w:val="00834014"/>
    <w:rsid w:val="00834239"/>
    <w:rsid w:val="008345CB"/>
    <w:rsid w:val="0083562F"/>
    <w:rsid w:val="00836E8C"/>
    <w:rsid w:val="0084028A"/>
    <w:rsid w:val="0084052A"/>
    <w:rsid w:val="008443CA"/>
    <w:rsid w:val="00844F19"/>
    <w:rsid w:val="0084761D"/>
    <w:rsid w:val="00851667"/>
    <w:rsid w:val="0085452D"/>
    <w:rsid w:val="008557EC"/>
    <w:rsid w:val="0085767D"/>
    <w:rsid w:val="0086287B"/>
    <w:rsid w:val="00862FF6"/>
    <w:rsid w:val="00864456"/>
    <w:rsid w:val="00865714"/>
    <w:rsid w:val="0086578F"/>
    <w:rsid w:val="00866CEB"/>
    <w:rsid w:val="00870585"/>
    <w:rsid w:val="00880775"/>
    <w:rsid w:val="00881C4D"/>
    <w:rsid w:val="00882C6A"/>
    <w:rsid w:val="008850AA"/>
    <w:rsid w:val="008852FE"/>
    <w:rsid w:val="00893776"/>
    <w:rsid w:val="008A1F70"/>
    <w:rsid w:val="008A6139"/>
    <w:rsid w:val="008A6BBA"/>
    <w:rsid w:val="008A6E9B"/>
    <w:rsid w:val="008B0F7D"/>
    <w:rsid w:val="008B16EC"/>
    <w:rsid w:val="008B1E9A"/>
    <w:rsid w:val="008B521E"/>
    <w:rsid w:val="008B5CB8"/>
    <w:rsid w:val="008B70B0"/>
    <w:rsid w:val="008B7277"/>
    <w:rsid w:val="008C0251"/>
    <w:rsid w:val="008C3298"/>
    <w:rsid w:val="008C5406"/>
    <w:rsid w:val="008C5DE7"/>
    <w:rsid w:val="008C74E9"/>
    <w:rsid w:val="008D2C76"/>
    <w:rsid w:val="008D420B"/>
    <w:rsid w:val="008D6BBA"/>
    <w:rsid w:val="008E77C7"/>
    <w:rsid w:val="008F4A54"/>
    <w:rsid w:val="008F594D"/>
    <w:rsid w:val="008F61D0"/>
    <w:rsid w:val="00901EAE"/>
    <w:rsid w:val="00911675"/>
    <w:rsid w:val="009120EE"/>
    <w:rsid w:val="009133C5"/>
    <w:rsid w:val="00914F16"/>
    <w:rsid w:val="009157BF"/>
    <w:rsid w:val="00916857"/>
    <w:rsid w:val="009219D0"/>
    <w:rsid w:val="00922114"/>
    <w:rsid w:val="00924C1B"/>
    <w:rsid w:val="00925F38"/>
    <w:rsid w:val="00931891"/>
    <w:rsid w:val="00932D61"/>
    <w:rsid w:val="00933B6A"/>
    <w:rsid w:val="00937672"/>
    <w:rsid w:val="00937F9F"/>
    <w:rsid w:val="009417A8"/>
    <w:rsid w:val="00941AE2"/>
    <w:rsid w:val="00943002"/>
    <w:rsid w:val="00945E50"/>
    <w:rsid w:val="009503BB"/>
    <w:rsid w:val="00953038"/>
    <w:rsid w:val="00954717"/>
    <w:rsid w:val="00956072"/>
    <w:rsid w:val="00956DC6"/>
    <w:rsid w:val="00960067"/>
    <w:rsid w:val="009602C1"/>
    <w:rsid w:val="009608CE"/>
    <w:rsid w:val="00964FC7"/>
    <w:rsid w:val="009665F2"/>
    <w:rsid w:val="00966890"/>
    <w:rsid w:val="009671AA"/>
    <w:rsid w:val="009678D0"/>
    <w:rsid w:val="0097191F"/>
    <w:rsid w:val="00973CDE"/>
    <w:rsid w:val="00974CA0"/>
    <w:rsid w:val="0097703B"/>
    <w:rsid w:val="0098055A"/>
    <w:rsid w:val="0098076A"/>
    <w:rsid w:val="009829D3"/>
    <w:rsid w:val="00985017"/>
    <w:rsid w:val="00986378"/>
    <w:rsid w:val="00987EA5"/>
    <w:rsid w:val="00990303"/>
    <w:rsid w:val="00992F98"/>
    <w:rsid w:val="009943B1"/>
    <w:rsid w:val="009A4377"/>
    <w:rsid w:val="009A5ED4"/>
    <w:rsid w:val="009A6407"/>
    <w:rsid w:val="009A6533"/>
    <w:rsid w:val="009A6996"/>
    <w:rsid w:val="009B206E"/>
    <w:rsid w:val="009B5788"/>
    <w:rsid w:val="009C0514"/>
    <w:rsid w:val="009C17B9"/>
    <w:rsid w:val="009C2E93"/>
    <w:rsid w:val="009C53EE"/>
    <w:rsid w:val="009D0C66"/>
    <w:rsid w:val="009D1046"/>
    <w:rsid w:val="009E5035"/>
    <w:rsid w:val="00A04804"/>
    <w:rsid w:val="00A052CD"/>
    <w:rsid w:val="00A06972"/>
    <w:rsid w:val="00A07B98"/>
    <w:rsid w:val="00A07BCF"/>
    <w:rsid w:val="00A07D84"/>
    <w:rsid w:val="00A07F81"/>
    <w:rsid w:val="00A15BBF"/>
    <w:rsid w:val="00A16CC2"/>
    <w:rsid w:val="00A20778"/>
    <w:rsid w:val="00A243E4"/>
    <w:rsid w:val="00A25FE6"/>
    <w:rsid w:val="00A3187C"/>
    <w:rsid w:val="00A35004"/>
    <w:rsid w:val="00A353B0"/>
    <w:rsid w:val="00A35540"/>
    <w:rsid w:val="00A372ED"/>
    <w:rsid w:val="00A4030F"/>
    <w:rsid w:val="00A40F9B"/>
    <w:rsid w:val="00A44002"/>
    <w:rsid w:val="00A45E93"/>
    <w:rsid w:val="00A46D2B"/>
    <w:rsid w:val="00A47773"/>
    <w:rsid w:val="00A47E80"/>
    <w:rsid w:val="00A52310"/>
    <w:rsid w:val="00A567E2"/>
    <w:rsid w:val="00A5697F"/>
    <w:rsid w:val="00A63872"/>
    <w:rsid w:val="00A648DF"/>
    <w:rsid w:val="00A64C44"/>
    <w:rsid w:val="00A6508C"/>
    <w:rsid w:val="00A65175"/>
    <w:rsid w:val="00A714C6"/>
    <w:rsid w:val="00A770EF"/>
    <w:rsid w:val="00A77A88"/>
    <w:rsid w:val="00A800C7"/>
    <w:rsid w:val="00A83B0A"/>
    <w:rsid w:val="00A84C77"/>
    <w:rsid w:val="00A85900"/>
    <w:rsid w:val="00A866EE"/>
    <w:rsid w:val="00A86B08"/>
    <w:rsid w:val="00A87943"/>
    <w:rsid w:val="00A87B3B"/>
    <w:rsid w:val="00A92BE3"/>
    <w:rsid w:val="00A96F25"/>
    <w:rsid w:val="00AA062B"/>
    <w:rsid w:val="00AA1191"/>
    <w:rsid w:val="00AA347C"/>
    <w:rsid w:val="00AA41E9"/>
    <w:rsid w:val="00AA4D9F"/>
    <w:rsid w:val="00AB2692"/>
    <w:rsid w:val="00AB740F"/>
    <w:rsid w:val="00AB753B"/>
    <w:rsid w:val="00AC4543"/>
    <w:rsid w:val="00AC4674"/>
    <w:rsid w:val="00AC596E"/>
    <w:rsid w:val="00AD0B4E"/>
    <w:rsid w:val="00AD1E6F"/>
    <w:rsid w:val="00AD4387"/>
    <w:rsid w:val="00AD4E56"/>
    <w:rsid w:val="00AD4F70"/>
    <w:rsid w:val="00AD5A1C"/>
    <w:rsid w:val="00AD6101"/>
    <w:rsid w:val="00AD7BF1"/>
    <w:rsid w:val="00AE25B7"/>
    <w:rsid w:val="00AE3CF1"/>
    <w:rsid w:val="00AE5504"/>
    <w:rsid w:val="00AE612A"/>
    <w:rsid w:val="00AE7750"/>
    <w:rsid w:val="00AF382A"/>
    <w:rsid w:val="00AF4CDE"/>
    <w:rsid w:val="00AF55FF"/>
    <w:rsid w:val="00B0527A"/>
    <w:rsid w:val="00B060E1"/>
    <w:rsid w:val="00B07B42"/>
    <w:rsid w:val="00B1125F"/>
    <w:rsid w:val="00B11FC0"/>
    <w:rsid w:val="00B12114"/>
    <w:rsid w:val="00B123C2"/>
    <w:rsid w:val="00B128B3"/>
    <w:rsid w:val="00B1358E"/>
    <w:rsid w:val="00B13C6C"/>
    <w:rsid w:val="00B13E08"/>
    <w:rsid w:val="00B16CC4"/>
    <w:rsid w:val="00B17262"/>
    <w:rsid w:val="00B20343"/>
    <w:rsid w:val="00B236B8"/>
    <w:rsid w:val="00B25AC2"/>
    <w:rsid w:val="00B26ABB"/>
    <w:rsid w:val="00B27266"/>
    <w:rsid w:val="00B27CD5"/>
    <w:rsid w:val="00B32BFC"/>
    <w:rsid w:val="00B3312E"/>
    <w:rsid w:val="00B35285"/>
    <w:rsid w:val="00B371CD"/>
    <w:rsid w:val="00B4350F"/>
    <w:rsid w:val="00B46611"/>
    <w:rsid w:val="00B47460"/>
    <w:rsid w:val="00B475C0"/>
    <w:rsid w:val="00B50EBC"/>
    <w:rsid w:val="00B51340"/>
    <w:rsid w:val="00B545B6"/>
    <w:rsid w:val="00B552DC"/>
    <w:rsid w:val="00B56C57"/>
    <w:rsid w:val="00B64323"/>
    <w:rsid w:val="00B67F74"/>
    <w:rsid w:val="00B701C1"/>
    <w:rsid w:val="00B73F04"/>
    <w:rsid w:val="00B75056"/>
    <w:rsid w:val="00B812FA"/>
    <w:rsid w:val="00B837BF"/>
    <w:rsid w:val="00B837F1"/>
    <w:rsid w:val="00B841BD"/>
    <w:rsid w:val="00B844DF"/>
    <w:rsid w:val="00B86C69"/>
    <w:rsid w:val="00B9006F"/>
    <w:rsid w:val="00B906D4"/>
    <w:rsid w:val="00BA09A6"/>
    <w:rsid w:val="00BA1822"/>
    <w:rsid w:val="00BA1F33"/>
    <w:rsid w:val="00BA4E95"/>
    <w:rsid w:val="00BA5A09"/>
    <w:rsid w:val="00BA5AC8"/>
    <w:rsid w:val="00BB1028"/>
    <w:rsid w:val="00BB2A4F"/>
    <w:rsid w:val="00BB74BC"/>
    <w:rsid w:val="00BB7A3C"/>
    <w:rsid w:val="00BC1F5B"/>
    <w:rsid w:val="00BC30B8"/>
    <w:rsid w:val="00BC69C3"/>
    <w:rsid w:val="00BC7251"/>
    <w:rsid w:val="00BD2072"/>
    <w:rsid w:val="00BD4E5B"/>
    <w:rsid w:val="00BD637F"/>
    <w:rsid w:val="00BE059D"/>
    <w:rsid w:val="00BE2993"/>
    <w:rsid w:val="00BF0DA3"/>
    <w:rsid w:val="00BF48F4"/>
    <w:rsid w:val="00BF5CD9"/>
    <w:rsid w:val="00C01DC7"/>
    <w:rsid w:val="00C02A1F"/>
    <w:rsid w:val="00C02E66"/>
    <w:rsid w:val="00C034D1"/>
    <w:rsid w:val="00C03DEC"/>
    <w:rsid w:val="00C069E9"/>
    <w:rsid w:val="00C104EC"/>
    <w:rsid w:val="00C11120"/>
    <w:rsid w:val="00C12E62"/>
    <w:rsid w:val="00C14A8B"/>
    <w:rsid w:val="00C164BF"/>
    <w:rsid w:val="00C1670A"/>
    <w:rsid w:val="00C24206"/>
    <w:rsid w:val="00C24EB2"/>
    <w:rsid w:val="00C24F83"/>
    <w:rsid w:val="00C301E9"/>
    <w:rsid w:val="00C30738"/>
    <w:rsid w:val="00C30F3E"/>
    <w:rsid w:val="00C40990"/>
    <w:rsid w:val="00C42574"/>
    <w:rsid w:val="00C441ED"/>
    <w:rsid w:val="00C44806"/>
    <w:rsid w:val="00C46A9D"/>
    <w:rsid w:val="00C47EE2"/>
    <w:rsid w:val="00C618AF"/>
    <w:rsid w:val="00C62442"/>
    <w:rsid w:val="00C67EED"/>
    <w:rsid w:val="00C72F7B"/>
    <w:rsid w:val="00C75176"/>
    <w:rsid w:val="00C75CA3"/>
    <w:rsid w:val="00C80920"/>
    <w:rsid w:val="00C8330B"/>
    <w:rsid w:val="00C87312"/>
    <w:rsid w:val="00C97FC9"/>
    <w:rsid w:val="00CA16F5"/>
    <w:rsid w:val="00CA21C9"/>
    <w:rsid w:val="00CA249B"/>
    <w:rsid w:val="00CA3897"/>
    <w:rsid w:val="00CA4332"/>
    <w:rsid w:val="00CA52AA"/>
    <w:rsid w:val="00CA777C"/>
    <w:rsid w:val="00CB1CF2"/>
    <w:rsid w:val="00CB275D"/>
    <w:rsid w:val="00CB4B9F"/>
    <w:rsid w:val="00CC02B9"/>
    <w:rsid w:val="00CC34B8"/>
    <w:rsid w:val="00CD0108"/>
    <w:rsid w:val="00CD3741"/>
    <w:rsid w:val="00CD5B8A"/>
    <w:rsid w:val="00CD7CF5"/>
    <w:rsid w:val="00CE0211"/>
    <w:rsid w:val="00CE066E"/>
    <w:rsid w:val="00CE5A53"/>
    <w:rsid w:val="00CF00FD"/>
    <w:rsid w:val="00CF3370"/>
    <w:rsid w:val="00CF6CD5"/>
    <w:rsid w:val="00CF7ACD"/>
    <w:rsid w:val="00D062FD"/>
    <w:rsid w:val="00D0714F"/>
    <w:rsid w:val="00D10011"/>
    <w:rsid w:val="00D10057"/>
    <w:rsid w:val="00D10611"/>
    <w:rsid w:val="00D1125E"/>
    <w:rsid w:val="00D1195E"/>
    <w:rsid w:val="00D12988"/>
    <w:rsid w:val="00D13540"/>
    <w:rsid w:val="00D13CAD"/>
    <w:rsid w:val="00D171FB"/>
    <w:rsid w:val="00D176E4"/>
    <w:rsid w:val="00D17DFA"/>
    <w:rsid w:val="00D20389"/>
    <w:rsid w:val="00D21B6D"/>
    <w:rsid w:val="00D2320D"/>
    <w:rsid w:val="00D253D3"/>
    <w:rsid w:val="00D25E11"/>
    <w:rsid w:val="00D30079"/>
    <w:rsid w:val="00D301E2"/>
    <w:rsid w:val="00D30A27"/>
    <w:rsid w:val="00D31562"/>
    <w:rsid w:val="00D32974"/>
    <w:rsid w:val="00D3641A"/>
    <w:rsid w:val="00D376C9"/>
    <w:rsid w:val="00D40C3D"/>
    <w:rsid w:val="00D45793"/>
    <w:rsid w:val="00D46193"/>
    <w:rsid w:val="00D46986"/>
    <w:rsid w:val="00D46A1B"/>
    <w:rsid w:val="00D4739E"/>
    <w:rsid w:val="00D47C9E"/>
    <w:rsid w:val="00D50959"/>
    <w:rsid w:val="00D54080"/>
    <w:rsid w:val="00D55320"/>
    <w:rsid w:val="00D578BC"/>
    <w:rsid w:val="00D605C2"/>
    <w:rsid w:val="00D632A4"/>
    <w:rsid w:val="00D72E5C"/>
    <w:rsid w:val="00D74025"/>
    <w:rsid w:val="00D76D7D"/>
    <w:rsid w:val="00D80B5E"/>
    <w:rsid w:val="00D80ECB"/>
    <w:rsid w:val="00D8145F"/>
    <w:rsid w:val="00D878C2"/>
    <w:rsid w:val="00D9250F"/>
    <w:rsid w:val="00D92F7C"/>
    <w:rsid w:val="00D9611F"/>
    <w:rsid w:val="00DA0A58"/>
    <w:rsid w:val="00DA69E2"/>
    <w:rsid w:val="00DB0806"/>
    <w:rsid w:val="00DB3552"/>
    <w:rsid w:val="00DB3612"/>
    <w:rsid w:val="00DB41F0"/>
    <w:rsid w:val="00DB47FD"/>
    <w:rsid w:val="00DC19AC"/>
    <w:rsid w:val="00DC73C8"/>
    <w:rsid w:val="00DD2D30"/>
    <w:rsid w:val="00DD2E54"/>
    <w:rsid w:val="00DD57B1"/>
    <w:rsid w:val="00DE346D"/>
    <w:rsid w:val="00DF1215"/>
    <w:rsid w:val="00DF1223"/>
    <w:rsid w:val="00E00FE3"/>
    <w:rsid w:val="00E01EC9"/>
    <w:rsid w:val="00E027CD"/>
    <w:rsid w:val="00E0530F"/>
    <w:rsid w:val="00E0741A"/>
    <w:rsid w:val="00E12D30"/>
    <w:rsid w:val="00E12F78"/>
    <w:rsid w:val="00E16460"/>
    <w:rsid w:val="00E16BD0"/>
    <w:rsid w:val="00E17301"/>
    <w:rsid w:val="00E21180"/>
    <w:rsid w:val="00E228A3"/>
    <w:rsid w:val="00E26C97"/>
    <w:rsid w:val="00E320C9"/>
    <w:rsid w:val="00E335EC"/>
    <w:rsid w:val="00E34DB0"/>
    <w:rsid w:val="00E43864"/>
    <w:rsid w:val="00E43E72"/>
    <w:rsid w:val="00E45605"/>
    <w:rsid w:val="00E47BC0"/>
    <w:rsid w:val="00E52DBA"/>
    <w:rsid w:val="00E570D2"/>
    <w:rsid w:val="00E57A46"/>
    <w:rsid w:val="00E57B13"/>
    <w:rsid w:val="00E617FF"/>
    <w:rsid w:val="00E620B7"/>
    <w:rsid w:val="00E64299"/>
    <w:rsid w:val="00E72890"/>
    <w:rsid w:val="00E73A23"/>
    <w:rsid w:val="00E73A6F"/>
    <w:rsid w:val="00E74056"/>
    <w:rsid w:val="00E7674E"/>
    <w:rsid w:val="00E76BDE"/>
    <w:rsid w:val="00E76EF0"/>
    <w:rsid w:val="00E8098B"/>
    <w:rsid w:val="00E831C4"/>
    <w:rsid w:val="00E831E2"/>
    <w:rsid w:val="00E83998"/>
    <w:rsid w:val="00E85401"/>
    <w:rsid w:val="00E87D5E"/>
    <w:rsid w:val="00E9029F"/>
    <w:rsid w:val="00E90F71"/>
    <w:rsid w:val="00E918E5"/>
    <w:rsid w:val="00E95F75"/>
    <w:rsid w:val="00E971DF"/>
    <w:rsid w:val="00E974A1"/>
    <w:rsid w:val="00EA013B"/>
    <w:rsid w:val="00EB0C30"/>
    <w:rsid w:val="00EB3FBA"/>
    <w:rsid w:val="00EB498D"/>
    <w:rsid w:val="00EB6FB2"/>
    <w:rsid w:val="00EC0E16"/>
    <w:rsid w:val="00EC16EA"/>
    <w:rsid w:val="00EC444A"/>
    <w:rsid w:val="00EC56E7"/>
    <w:rsid w:val="00EC75C9"/>
    <w:rsid w:val="00ED1157"/>
    <w:rsid w:val="00ED2D63"/>
    <w:rsid w:val="00ED770F"/>
    <w:rsid w:val="00ED77E0"/>
    <w:rsid w:val="00EE0D17"/>
    <w:rsid w:val="00EE1215"/>
    <w:rsid w:val="00EE1CA4"/>
    <w:rsid w:val="00EE58CB"/>
    <w:rsid w:val="00EF04A5"/>
    <w:rsid w:val="00EF2D89"/>
    <w:rsid w:val="00EF630A"/>
    <w:rsid w:val="00EF6467"/>
    <w:rsid w:val="00F02402"/>
    <w:rsid w:val="00F02C3B"/>
    <w:rsid w:val="00F030B4"/>
    <w:rsid w:val="00F050E7"/>
    <w:rsid w:val="00F10D1B"/>
    <w:rsid w:val="00F12ECD"/>
    <w:rsid w:val="00F13D27"/>
    <w:rsid w:val="00F14598"/>
    <w:rsid w:val="00F23ADC"/>
    <w:rsid w:val="00F241F0"/>
    <w:rsid w:val="00F24680"/>
    <w:rsid w:val="00F24E9A"/>
    <w:rsid w:val="00F25762"/>
    <w:rsid w:val="00F30092"/>
    <w:rsid w:val="00F30323"/>
    <w:rsid w:val="00F30FCF"/>
    <w:rsid w:val="00F3474A"/>
    <w:rsid w:val="00F349F9"/>
    <w:rsid w:val="00F40097"/>
    <w:rsid w:val="00F40A09"/>
    <w:rsid w:val="00F41D14"/>
    <w:rsid w:val="00F46410"/>
    <w:rsid w:val="00F46E53"/>
    <w:rsid w:val="00F47A97"/>
    <w:rsid w:val="00F5367C"/>
    <w:rsid w:val="00F56FF4"/>
    <w:rsid w:val="00F57AAA"/>
    <w:rsid w:val="00F6354D"/>
    <w:rsid w:val="00F647CD"/>
    <w:rsid w:val="00F65FCB"/>
    <w:rsid w:val="00F66550"/>
    <w:rsid w:val="00F72FBA"/>
    <w:rsid w:val="00F74E78"/>
    <w:rsid w:val="00F755D7"/>
    <w:rsid w:val="00F82DB9"/>
    <w:rsid w:val="00F83D68"/>
    <w:rsid w:val="00F86344"/>
    <w:rsid w:val="00F9109C"/>
    <w:rsid w:val="00F9296E"/>
    <w:rsid w:val="00F94CDB"/>
    <w:rsid w:val="00F95BD2"/>
    <w:rsid w:val="00FA0BAC"/>
    <w:rsid w:val="00FA2666"/>
    <w:rsid w:val="00FA4C8C"/>
    <w:rsid w:val="00FA55F5"/>
    <w:rsid w:val="00FA7DB1"/>
    <w:rsid w:val="00FB0081"/>
    <w:rsid w:val="00FB18FC"/>
    <w:rsid w:val="00FB2ABA"/>
    <w:rsid w:val="00FB2D4E"/>
    <w:rsid w:val="00FB2D96"/>
    <w:rsid w:val="00FB690B"/>
    <w:rsid w:val="00FB7740"/>
    <w:rsid w:val="00FC2A9D"/>
    <w:rsid w:val="00FC2CE4"/>
    <w:rsid w:val="00FC4686"/>
    <w:rsid w:val="00FC4DE5"/>
    <w:rsid w:val="00FD1FC8"/>
    <w:rsid w:val="00FD43EB"/>
    <w:rsid w:val="00FD5017"/>
    <w:rsid w:val="00FD5234"/>
    <w:rsid w:val="00FD7AB5"/>
    <w:rsid w:val="00FE00C8"/>
    <w:rsid w:val="00FE04EF"/>
    <w:rsid w:val="00FE05BA"/>
    <w:rsid w:val="00FE2DAB"/>
    <w:rsid w:val="00FE624D"/>
    <w:rsid w:val="00FE6DCB"/>
    <w:rsid w:val="00FF192C"/>
    <w:rsid w:val="00FF42F7"/>
    <w:rsid w:val="00FF4C7B"/>
    <w:rsid w:val="00FF6589"/>
    <w:rsid w:val="1F6AB45B"/>
    <w:rsid w:val="22446F0F"/>
    <w:rsid w:val="2815D24D"/>
    <w:rsid w:val="2A9B3B24"/>
    <w:rsid w:val="2E02C0D1"/>
    <w:rsid w:val="2F96614A"/>
    <w:rsid w:val="32625F97"/>
    <w:rsid w:val="38B1FEBA"/>
    <w:rsid w:val="3D314766"/>
    <w:rsid w:val="42237BE7"/>
    <w:rsid w:val="64C13834"/>
    <w:rsid w:val="72E4523F"/>
    <w:rsid w:val="7523668B"/>
    <w:rsid w:val="75C84E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D49D59"/>
  <w15:chartTrackingRefBased/>
  <w15:docId w15:val="{7779432E-858E-4EBA-824D-113BB65B00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53B0"/>
    <w:pPr>
      <w:spacing w:after="0" w:line="240" w:lineRule="auto"/>
      <w:ind w:firstLine="357"/>
    </w:pPr>
    <w:rPr>
      <w:rFonts w:ascii="Arial" w:hAnsi="Arial"/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053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053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053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053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053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053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053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053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053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053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053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053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053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053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053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053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053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053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053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053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053D"/>
    <w:pPr>
      <w:numPr>
        <w:ilvl w:val="1"/>
      </w:numPr>
      <w:ind w:firstLine="357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053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053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053D"/>
    <w:rPr>
      <w:i/>
      <w:iCs/>
      <w:color w:val="404040" w:themeColor="text1" w:themeTint="BF"/>
    </w:rPr>
  </w:style>
  <w:style w:type="paragraph" w:styleId="ListParagraph">
    <w:name w:val="List Paragraph"/>
    <w:aliases w:val="Buletai,Bullet EY,List Paragraph21,List Paragraph1,List Paragraph2,lp1,Bullet 1,Use Case List Paragraph,Numbering,ERP-List Paragraph,List Paragraph11,List Paragraph111,Paragraph,List Paragraph Red,List not in Table,Sąrašo pastraipa,Bullet"/>
    <w:basedOn w:val="Normal"/>
    <w:link w:val="ListParagraphChar"/>
    <w:qFormat/>
    <w:rsid w:val="003A053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053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053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053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053D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053D"/>
    <w:pPr>
      <w:tabs>
        <w:tab w:val="center" w:pos="4819"/>
        <w:tab w:val="right" w:pos="96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A053D"/>
  </w:style>
  <w:style w:type="character" w:styleId="Hyperlink">
    <w:name w:val="Hyperlink"/>
    <w:basedOn w:val="DefaultParagraphFont"/>
    <w:uiPriority w:val="99"/>
    <w:rsid w:val="00A353B0"/>
    <w:rPr>
      <w:color w:val="auto"/>
      <w:u w:val="none"/>
    </w:rPr>
  </w:style>
  <w:style w:type="paragraph" w:styleId="CommentText">
    <w:name w:val="annotation text"/>
    <w:basedOn w:val="Normal"/>
    <w:link w:val="CommentTextChar"/>
    <w:uiPriority w:val="99"/>
    <w:unhideWhenUsed/>
    <w:rsid w:val="00A353B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353B0"/>
    <w:rPr>
      <w:rFonts w:ascii="Arial" w:hAnsi="Arial"/>
      <w:kern w:val="0"/>
      <w:sz w:val="20"/>
      <w:szCs w:val="20"/>
      <w14:ligatures w14:val="none"/>
    </w:rPr>
  </w:style>
  <w:style w:type="table" w:styleId="TableGrid">
    <w:name w:val="Table Grid"/>
    <w:basedOn w:val="TableNormal"/>
    <w:uiPriority w:val="39"/>
    <w:rsid w:val="00A353B0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ListParagraphChar">
    <w:name w:val="List Paragraph Char"/>
    <w:aliases w:val="Buletai Char,Bullet EY Char,List Paragraph21 Char,List Paragraph1 Char,List Paragraph2 Char,lp1 Char,Bullet 1 Char,Use Case List Paragraph Char,Numbering Char,ERP-List Paragraph Char,List Paragraph11 Char,List Paragraph111 Char"/>
    <w:basedOn w:val="DefaultParagraphFont"/>
    <w:link w:val="ListParagraph"/>
    <w:qFormat/>
    <w:locked/>
    <w:rsid w:val="00A353B0"/>
  </w:style>
  <w:style w:type="character" w:customStyle="1" w:styleId="Laukeliai">
    <w:name w:val="Laukeliai"/>
    <w:basedOn w:val="DefaultParagraphFont"/>
    <w:uiPriority w:val="1"/>
    <w:qFormat/>
    <w:rsid w:val="00A353B0"/>
    <w:rPr>
      <w:rFonts w:ascii="Arial" w:hAnsi="Arial"/>
      <w:sz w:val="20"/>
    </w:rPr>
  </w:style>
  <w:style w:type="character" w:customStyle="1" w:styleId="ui-provider">
    <w:name w:val="ui-provider"/>
    <w:basedOn w:val="DefaultParagraphFont"/>
    <w:rsid w:val="00A353B0"/>
  </w:style>
  <w:style w:type="paragraph" w:styleId="FootnoteText">
    <w:name w:val="footnote text"/>
    <w:basedOn w:val="Normal"/>
    <w:link w:val="FootnoteTextChar"/>
    <w:uiPriority w:val="99"/>
    <w:unhideWhenUsed/>
    <w:rsid w:val="006721A0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6721A0"/>
    <w:rPr>
      <w:rFonts w:ascii="Arial" w:hAnsi="Arial"/>
      <w:kern w:val="0"/>
      <w:sz w:val="20"/>
      <w:szCs w:val="20"/>
      <w14:ligatures w14:val="none"/>
    </w:rPr>
  </w:style>
  <w:style w:type="character" w:styleId="FootnoteReference">
    <w:name w:val="footnote reference"/>
    <w:aliases w:val="fr"/>
    <w:basedOn w:val="DefaultParagraphFont"/>
    <w:uiPriority w:val="99"/>
    <w:unhideWhenUsed/>
    <w:rsid w:val="006721A0"/>
    <w:rPr>
      <w:vertAlign w:val="superscript"/>
    </w:rPr>
  </w:style>
  <w:style w:type="paragraph" w:styleId="Footer">
    <w:name w:val="footer"/>
    <w:basedOn w:val="Normal"/>
    <w:link w:val="FooterChar"/>
    <w:unhideWhenUsed/>
    <w:rsid w:val="00105C62"/>
    <w:pPr>
      <w:tabs>
        <w:tab w:val="center" w:pos="4819"/>
        <w:tab w:val="right" w:pos="9638"/>
      </w:tabs>
    </w:pPr>
  </w:style>
  <w:style w:type="character" w:customStyle="1" w:styleId="FooterChar">
    <w:name w:val="Footer Char"/>
    <w:basedOn w:val="DefaultParagraphFont"/>
    <w:link w:val="Footer"/>
    <w:rsid w:val="00105C62"/>
    <w:rPr>
      <w:rFonts w:ascii="Arial" w:hAnsi="Arial"/>
      <w:kern w:val="0"/>
      <w:sz w:val="22"/>
      <w:szCs w:val="22"/>
      <w14:ligatures w14:val="none"/>
    </w:rPr>
  </w:style>
  <w:style w:type="paragraph" w:customStyle="1" w:styleId="Default">
    <w:name w:val="Default"/>
    <w:rsid w:val="00105C62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kern w:val="0"/>
      <w14:ligatures w14:val="none"/>
    </w:rPr>
  </w:style>
  <w:style w:type="table" w:customStyle="1" w:styleId="TableGrid1">
    <w:name w:val="Table Grid1"/>
    <w:basedOn w:val="TableNormal"/>
    <w:next w:val="TableGrid"/>
    <w:uiPriority w:val="99"/>
    <w:rsid w:val="00105C62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Revision">
    <w:name w:val="Revision"/>
    <w:hidden/>
    <w:uiPriority w:val="99"/>
    <w:semiHidden/>
    <w:rsid w:val="00A52310"/>
    <w:pPr>
      <w:spacing w:after="0" w:line="240" w:lineRule="auto"/>
    </w:pPr>
    <w:rPr>
      <w:rFonts w:ascii="Arial" w:hAnsi="Arial"/>
      <w:kern w:val="0"/>
      <w:sz w:val="22"/>
      <w:szCs w:val="22"/>
      <w14:ligatures w14:val="none"/>
    </w:rPr>
  </w:style>
  <w:style w:type="character" w:styleId="CommentReference">
    <w:name w:val="annotation reference"/>
    <w:basedOn w:val="DefaultParagraphFont"/>
    <w:uiPriority w:val="99"/>
    <w:rsid w:val="00A52310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8389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8389C"/>
    <w:rPr>
      <w:rFonts w:ascii="Arial" w:hAnsi="Arial"/>
      <w:b/>
      <w:bCs/>
      <w:kern w:val="0"/>
      <w:sz w:val="20"/>
      <w:szCs w:val="20"/>
      <w14:ligatures w14:val="none"/>
    </w:rPr>
  </w:style>
  <w:style w:type="paragraph" w:customStyle="1" w:styleId="paragraph">
    <w:name w:val="paragraph"/>
    <w:basedOn w:val="Normal"/>
    <w:rsid w:val="00D2320D"/>
    <w:pPr>
      <w:spacing w:before="100" w:beforeAutospacing="1" w:after="100" w:afterAutospacing="1"/>
      <w:ind w:firstLine="0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character" w:customStyle="1" w:styleId="normaltextrun">
    <w:name w:val="normaltextrun"/>
    <w:basedOn w:val="DefaultParagraphFont"/>
    <w:rsid w:val="00D2320D"/>
  </w:style>
  <w:style w:type="character" w:customStyle="1" w:styleId="eop">
    <w:name w:val="eop"/>
    <w:basedOn w:val="DefaultParagraphFont"/>
    <w:rsid w:val="00D2320D"/>
  </w:style>
  <w:style w:type="character" w:customStyle="1" w:styleId="tabchar">
    <w:name w:val="tabchar"/>
    <w:basedOn w:val="DefaultParagraphFont"/>
    <w:rsid w:val="00387A02"/>
  </w:style>
  <w:style w:type="character" w:styleId="Strong">
    <w:name w:val="Strong"/>
    <w:basedOn w:val="DefaultParagraphFont"/>
    <w:uiPriority w:val="22"/>
    <w:qFormat/>
    <w:rsid w:val="00AD0B4E"/>
    <w:rPr>
      <w:b/>
      <w:bCs/>
    </w:rPr>
  </w:style>
  <w:style w:type="paragraph" w:styleId="BodyTextIndent">
    <w:name w:val="Body Text Indent"/>
    <w:aliases w:val="Lentelės Nr."/>
    <w:basedOn w:val="Normal"/>
    <w:link w:val="BodyTextIndentChar"/>
    <w:autoRedefine/>
    <w:uiPriority w:val="99"/>
    <w:qFormat/>
    <w:rsid w:val="003B20C2"/>
    <w:pPr>
      <w:spacing w:after="120"/>
      <w:ind w:firstLine="709"/>
      <w:jc w:val="right"/>
    </w:pPr>
    <w:rPr>
      <w:rFonts w:eastAsia="Times New Roman" w:cs="Arial"/>
      <w:lang w:eastAsia="ru-RU"/>
    </w:rPr>
  </w:style>
  <w:style w:type="character" w:customStyle="1" w:styleId="BodyTextIndentChar">
    <w:name w:val="Body Text Indent Char"/>
    <w:aliases w:val="Lentelės Nr. Char"/>
    <w:basedOn w:val="DefaultParagraphFont"/>
    <w:link w:val="BodyTextIndent"/>
    <w:uiPriority w:val="99"/>
    <w:rsid w:val="003B20C2"/>
    <w:rPr>
      <w:rFonts w:ascii="Arial" w:eastAsia="Times New Roman" w:hAnsi="Arial" w:cs="Arial"/>
      <w:kern w:val="0"/>
      <w:sz w:val="22"/>
      <w:szCs w:val="22"/>
      <w:lang w:eastAsia="ru-RU"/>
      <w14:ligatures w14:val="none"/>
    </w:rPr>
  </w:style>
  <w:style w:type="paragraph" w:customStyle="1" w:styleId="1Poskyris">
    <w:name w:val="1. Poskyris"/>
    <w:basedOn w:val="Heading2"/>
    <w:next w:val="TOC2"/>
    <w:link w:val="1PoskyrisDiagrama"/>
    <w:autoRedefine/>
    <w:qFormat/>
    <w:rsid w:val="00F72FBA"/>
    <w:pPr>
      <w:keepLines w:val="0"/>
      <w:widowControl w:val="0"/>
      <w:numPr>
        <w:numId w:val="33"/>
      </w:numPr>
      <w:autoSpaceDE w:val="0"/>
      <w:autoSpaceDN w:val="0"/>
      <w:adjustRightInd w:val="0"/>
      <w:spacing w:before="120" w:after="120"/>
      <w:ind w:right="-6"/>
      <w:jc w:val="center"/>
    </w:pPr>
    <w:rPr>
      <w:rFonts w:ascii="Arial" w:eastAsia="Times New Roman" w:hAnsi="Arial" w:cs="Arial"/>
      <w:b/>
      <w:bCs/>
      <w:color w:val="auto"/>
      <w:sz w:val="20"/>
      <w:szCs w:val="20"/>
      <w:lang w:eastAsia="lt-LT"/>
    </w:rPr>
  </w:style>
  <w:style w:type="paragraph" w:customStyle="1" w:styleId="11Pastraipa">
    <w:name w:val="1.1. Pastraipa"/>
    <w:basedOn w:val="Normal"/>
    <w:link w:val="11PastraipaDiagrama"/>
    <w:autoRedefine/>
    <w:qFormat/>
    <w:rsid w:val="003B20C2"/>
    <w:pPr>
      <w:numPr>
        <w:ilvl w:val="1"/>
        <w:numId w:val="33"/>
      </w:numPr>
      <w:jc w:val="both"/>
    </w:pPr>
    <w:rPr>
      <w:rFonts w:eastAsia="Times New Roman" w:cs="Arial"/>
      <w:bCs/>
      <w:lang w:val="en-US"/>
    </w:rPr>
  </w:style>
  <w:style w:type="character" w:customStyle="1" w:styleId="1PoskyrisDiagrama">
    <w:name w:val="1. Poskyris Diagrama"/>
    <w:basedOn w:val="DefaultParagraphFont"/>
    <w:link w:val="1Poskyris"/>
    <w:rsid w:val="00F72FBA"/>
    <w:rPr>
      <w:rFonts w:ascii="Arial" w:eastAsia="Times New Roman" w:hAnsi="Arial" w:cs="Arial"/>
      <w:b/>
      <w:bCs/>
      <w:kern w:val="0"/>
      <w:sz w:val="20"/>
      <w:szCs w:val="20"/>
      <w:lang w:eastAsia="lt-LT"/>
      <w14:ligatures w14:val="none"/>
    </w:rPr>
  </w:style>
  <w:style w:type="character" w:customStyle="1" w:styleId="11PastraipaDiagrama">
    <w:name w:val="1.1. Pastraipa Diagrama"/>
    <w:basedOn w:val="DefaultParagraphFont"/>
    <w:link w:val="11Pastraipa"/>
    <w:rsid w:val="003B20C2"/>
    <w:rPr>
      <w:rFonts w:ascii="Arial" w:eastAsia="Times New Roman" w:hAnsi="Arial" w:cs="Arial"/>
      <w:bCs/>
      <w:kern w:val="0"/>
      <w:sz w:val="22"/>
      <w:szCs w:val="22"/>
      <w:lang w:val="en-US"/>
      <w14:ligatures w14:val="none"/>
    </w:rPr>
  </w:style>
  <w:style w:type="paragraph" w:customStyle="1" w:styleId="111Papunktis">
    <w:name w:val="1.1.1. Papunktis"/>
    <w:basedOn w:val="11Pastraipa"/>
    <w:autoRedefine/>
    <w:qFormat/>
    <w:rsid w:val="003B20C2"/>
    <w:pPr>
      <w:numPr>
        <w:ilvl w:val="2"/>
      </w:numPr>
      <w:tabs>
        <w:tab w:val="num" w:pos="2160"/>
      </w:tabs>
      <w:ind w:left="2160" w:hanging="36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3B20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644629DB3464669B81CAE348BFD81D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31B6C83-4EF1-4341-827D-0D12340CF5B7}"/>
      </w:docPartPr>
      <w:docPartBody>
        <w:p w:rsidR="00782A7A" w:rsidRDefault="009219D0" w:rsidP="009219D0">
          <w:pPr>
            <w:pStyle w:val="0644629DB3464669B81CAE348BFD81D6"/>
          </w:pPr>
          <w:r w:rsidRPr="00B26BEE">
            <w:rPr>
              <w:rFonts w:cs="Arial"/>
              <w:bCs/>
              <w:sz w:val="20"/>
              <w:szCs w:val="20"/>
            </w:rPr>
            <w:t>______________________________________________</w:t>
          </w:r>
        </w:p>
      </w:docPartBody>
    </w:docPart>
    <w:docPart>
      <w:docPartPr>
        <w:name w:val="55E5D5B8D21F4A798524CFC1BF53AE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514DE2F-A2D4-4AC2-B760-793F75B1B5FA}"/>
      </w:docPartPr>
      <w:docPartBody>
        <w:p w:rsidR="00782A7A" w:rsidRDefault="009219D0" w:rsidP="009219D0">
          <w:pPr>
            <w:pStyle w:val="55E5D5B8D21F4A798524CFC1BF53AEEF"/>
          </w:pPr>
          <w:r w:rsidRPr="00925863">
            <w:rPr>
              <w:rFonts w:cs="Arial"/>
              <w:bCs/>
              <w:sz w:val="20"/>
              <w:szCs w:val="20"/>
            </w:rPr>
            <w:t>____</w:t>
          </w:r>
        </w:p>
      </w:docPartBody>
    </w:docPart>
    <w:docPart>
      <w:docPartPr>
        <w:name w:val="34469557523041C99FCF3AFC403581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6B2C84-138C-4E4C-8228-C94796DA853A}"/>
      </w:docPartPr>
      <w:docPartBody>
        <w:p w:rsidR="00782A7A" w:rsidRDefault="009219D0" w:rsidP="009219D0">
          <w:pPr>
            <w:pStyle w:val="34469557523041C99FCF3AFC40358131"/>
          </w:pPr>
          <w:r w:rsidRPr="00AD15D5">
            <w:rPr>
              <w:rFonts w:cs="Arial"/>
              <w:sz w:val="20"/>
              <w:szCs w:val="20"/>
            </w:rPr>
            <w:t>____</w:t>
          </w:r>
        </w:p>
      </w:docPartBody>
    </w:docPart>
    <w:docPart>
      <w:docPartPr>
        <w:name w:val="07DB8E0AD1564436AAB0FB98D73643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4AFF03A-757E-4530-A025-6892ADF5AE84}"/>
      </w:docPartPr>
      <w:docPartBody>
        <w:p w:rsidR="00782A7A" w:rsidRDefault="009219D0" w:rsidP="009219D0">
          <w:pPr>
            <w:pStyle w:val="07DB8E0AD1564436AAB0FB98D736436F"/>
          </w:pPr>
          <w:r w:rsidRPr="00B23882">
            <w:rPr>
              <w:rFonts w:cs="Arial"/>
              <w:color w:val="FF0000"/>
              <w:sz w:val="20"/>
              <w:szCs w:val="20"/>
            </w:rPr>
            <w:t>[Pasirinkite]</w:t>
          </w:r>
        </w:p>
      </w:docPartBody>
    </w:docPart>
    <w:docPart>
      <w:docPartPr>
        <w:name w:val="02BBFF4E376641C1BFF589F6DECA9CE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B367048-B39D-4EE0-B118-4903521D7A4A}"/>
      </w:docPartPr>
      <w:docPartBody>
        <w:p w:rsidR="00782A7A" w:rsidRDefault="009219D0" w:rsidP="009219D0">
          <w:pPr>
            <w:pStyle w:val="02BBFF4E376641C1BFF589F6DECA9CE3"/>
          </w:pPr>
          <w:r w:rsidRPr="00AD15D5">
            <w:rPr>
              <w:rFonts w:cs="Arial"/>
              <w:sz w:val="20"/>
              <w:szCs w:val="20"/>
            </w:rPr>
            <w:t>____</w:t>
          </w:r>
        </w:p>
      </w:docPartBody>
    </w:docPart>
    <w:docPart>
      <w:docPartPr>
        <w:name w:val="9DBE6D85B7A84D61949F2FC65D8548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B6ABEFD-864E-42FF-BC1D-62F32275AEF6}"/>
      </w:docPartPr>
      <w:docPartBody>
        <w:p w:rsidR="00782A7A" w:rsidRDefault="009219D0" w:rsidP="009219D0">
          <w:pPr>
            <w:pStyle w:val="9DBE6D85B7A84D61949F2FC65D854857"/>
          </w:pPr>
          <w:r w:rsidRPr="00B23882">
            <w:rPr>
              <w:rFonts w:cs="Arial"/>
              <w:color w:val="FF0000"/>
              <w:sz w:val="20"/>
              <w:szCs w:val="20"/>
            </w:rPr>
            <w:t>[Pasirinkite]</w:t>
          </w:r>
        </w:p>
      </w:docPartBody>
    </w:docPart>
    <w:docPart>
      <w:docPartPr>
        <w:name w:val="36F17518887A4E30A556BD89D64ECD7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4FB478-A9B0-4254-9059-E0155C2C9E2F}"/>
      </w:docPartPr>
      <w:docPartBody>
        <w:p w:rsidR="00782A7A" w:rsidRDefault="009219D0" w:rsidP="009219D0">
          <w:pPr>
            <w:pStyle w:val="36F17518887A4E30A556BD89D64ECD7D"/>
          </w:pPr>
          <w:r w:rsidRPr="004F3494">
            <w:rPr>
              <w:rFonts w:cs="Arial"/>
              <w:strike/>
              <w:sz w:val="20"/>
              <w:szCs w:val="20"/>
            </w:rPr>
            <w:t>____________________</w:t>
          </w:r>
        </w:p>
      </w:docPartBody>
    </w:docPart>
    <w:docPart>
      <w:docPartPr>
        <w:name w:val="48C6B74271FF448AAD06873ABF7AC8C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240C74E-B0E6-4884-A665-FC30CA780691}"/>
      </w:docPartPr>
      <w:docPartBody>
        <w:p w:rsidR="00782A7A" w:rsidRDefault="009219D0" w:rsidP="009219D0">
          <w:pPr>
            <w:pStyle w:val="48C6B74271FF448AAD06873ABF7AC8C4"/>
          </w:pPr>
          <w:r w:rsidRPr="00B23882">
            <w:rPr>
              <w:rFonts w:cs="Arial"/>
              <w:bCs/>
              <w:sz w:val="20"/>
              <w:szCs w:val="20"/>
              <w:highlight w:val="yellow"/>
            </w:rPr>
            <w:t>____</w:t>
          </w:r>
        </w:p>
      </w:docPartBody>
    </w:docPart>
    <w:docPart>
      <w:docPartPr>
        <w:name w:val="460EC69F07E5412F88348466758028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2F8D83E-EDEF-4054-A547-8487752B38C7}"/>
      </w:docPartPr>
      <w:docPartBody>
        <w:p w:rsidR="00782A7A" w:rsidRDefault="009219D0" w:rsidP="009219D0">
          <w:pPr>
            <w:pStyle w:val="460EC69F07E5412F88348466758028E9"/>
          </w:pPr>
          <w:r w:rsidRPr="00B23882">
            <w:rPr>
              <w:rFonts w:cs="Arial"/>
              <w:color w:val="FF0000"/>
              <w:sz w:val="20"/>
              <w:szCs w:val="20"/>
            </w:rPr>
            <w:t>[Pasirinkite]</w:t>
          </w:r>
        </w:p>
      </w:docPartBody>
    </w:docPart>
    <w:docPart>
      <w:docPartPr>
        <w:name w:val="B0FDBF3556594416A2BE14279D0323B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5D1EA7-159F-46D2-9B5F-9F2B15FDE683}"/>
      </w:docPartPr>
      <w:docPartBody>
        <w:p w:rsidR="00782A7A" w:rsidRDefault="009219D0" w:rsidP="009219D0">
          <w:pPr>
            <w:pStyle w:val="B0FDBF3556594416A2BE14279D0323B8"/>
          </w:pPr>
          <w:r w:rsidRPr="00B26BEE">
            <w:rPr>
              <w:rFonts w:cs="Arial"/>
              <w:bCs/>
              <w:highlight w:val="yellow"/>
            </w:rPr>
            <w:t>____</w:t>
          </w:r>
        </w:p>
      </w:docPartBody>
    </w:docPart>
    <w:docPart>
      <w:docPartPr>
        <w:name w:val="B518B78DE25347C09F4AA9B12DED89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E8546A3-73FA-4529-B142-BBAB1FF022CD}"/>
      </w:docPartPr>
      <w:docPartBody>
        <w:p w:rsidR="00782A7A" w:rsidRDefault="009219D0" w:rsidP="009219D0">
          <w:pPr>
            <w:pStyle w:val="B518B78DE25347C09F4AA9B12DED899F"/>
          </w:pPr>
          <w:r w:rsidRPr="00B26BEE">
            <w:rPr>
              <w:rFonts w:cs="Arial"/>
              <w:bCs/>
              <w:color w:val="7F7F7F" w:themeColor="text1" w:themeTint="80"/>
              <w:sz w:val="20"/>
              <w:szCs w:val="20"/>
              <w:highlight w:val="yellow"/>
            </w:rPr>
            <w:t>____</w:t>
          </w:r>
        </w:p>
      </w:docPartBody>
    </w:docPart>
    <w:docPart>
      <w:docPartPr>
        <w:name w:val="AA0BB246C1B14FD884CA1BA06A2A82F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B460502-A9DD-4D93-B1A1-864457B13C92}"/>
      </w:docPartPr>
      <w:docPartBody>
        <w:p w:rsidR="00782A7A" w:rsidRDefault="00782A7A" w:rsidP="00782A7A">
          <w:pPr>
            <w:pStyle w:val="AA0BB246C1B14FD884CA1BA06A2A82F6"/>
          </w:pPr>
          <w:r w:rsidRPr="005365F7">
            <w:rPr>
              <w:rFonts w:cs="Arial"/>
              <w:color w:val="FF0000"/>
              <w:sz w:val="20"/>
              <w:szCs w:val="20"/>
            </w:rPr>
            <w:t>[Pasirinkite]</w:t>
          </w:r>
        </w:p>
      </w:docPartBody>
    </w:docPart>
    <w:docPart>
      <w:docPartPr>
        <w:name w:val="F019C15B96134E0A8D56A2305CDBDF6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F1CA0F-1D51-4E62-9A6A-B30E07495470}"/>
      </w:docPartPr>
      <w:docPartBody>
        <w:p w:rsidR="00331397" w:rsidRDefault="00782A7A">
          <w:pPr>
            <w:pStyle w:val="F019C15B96134E0A8D56A2305CDBDF64"/>
          </w:pPr>
          <w:r w:rsidRPr="7D59B7B8">
            <w:rPr>
              <w:rFonts w:cs="Arial"/>
              <w:sz w:val="20"/>
              <w:szCs w:val="20"/>
              <w:highlight w:val="yellow"/>
            </w:rPr>
            <w:t>____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formatting="0"/>
  <w:defaultTabStop w:val="1296"/>
  <w:hyphenationZone w:val="396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1033"/>
    <w:rsid w:val="00047BB6"/>
    <w:rsid w:val="000F1033"/>
    <w:rsid w:val="000F3A74"/>
    <w:rsid w:val="001071D2"/>
    <w:rsid w:val="002354DF"/>
    <w:rsid w:val="00243B2D"/>
    <w:rsid w:val="002C24FB"/>
    <w:rsid w:val="002E3E40"/>
    <w:rsid w:val="002F03F2"/>
    <w:rsid w:val="002F5F0B"/>
    <w:rsid w:val="00331397"/>
    <w:rsid w:val="00486B64"/>
    <w:rsid w:val="004F4CC5"/>
    <w:rsid w:val="00517EE6"/>
    <w:rsid w:val="00523F38"/>
    <w:rsid w:val="00752D84"/>
    <w:rsid w:val="00782A7A"/>
    <w:rsid w:val="0079130B"/>
    <w:rsid w:val="007D3941"/>
    <w:rsid w:val="007F6618"/>
    <w:rsid w:val="00804CFC"/>
    <w:rsid w:val="00836E8C"/>
    <w:rsid w:val="00845FFA"/>
    <w:rsid w:val="00866CEB"/>
    <w:rsid w:val="009219D0"/>
    <w:rsid w:val="009A7B03"/>
    <w:rsid w:val="009A7D90"/>
    <w:rsid w:val="009D7EB4"/>
    <w:rsid w:val="00A33410"/>
    <w:rsid w:val="00A42183"/>
    <w:rsid w:val="00A648DF"/>
    <w:rsid w:val="00AE5504"/>
    <w:rsid w:val="00B67010"/>
    <w:rsid w:val="00B75056"/>
    <w:rsid w:val="00BE2B1F"/>
    <w:rsid w:val="00C164BF"/>
    <w:rsid w:val="00C1670A"/>
    <w:rsid w:val="00C921F1"/>
    <w:rsid w:val="00CA31AA"/>
    <w:rsid w:val="00CB760E"/>
    <w:rsid w:val="00D13CAD"/>
    <w:rsid w:val="00DB47FD"/>
    <w:rsid w:val="00DD57B1"/>
    <w:rsid w:val="00E12C33"/>
    <w:rsid w:val="00E12F78"/>
    <w:rsid w:val="00E87D5E"/>
    <w:rsid w:val="00EC0E16"/>
    <w:rsid w:val="00F90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lt-LT" w:eastAsia="lt-L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644629DB3464669B81CAE348BFD81D6">
    <w:name w:val="0644629DB3464669B81CAE348BFD81D6"/>
    <w:rsid w:val="009219D0"/>
  </w:style>
  <w:style w:type="paragraph" w:customStyle="1" w:styleId="55E5D5B8D21F4A798524CFC1BF53AEEF">
    <w:name w:val="55E5D5B8D21F4A798524CFC1BF53AEEF"/>
    <w:rsid w:val="009219D0"/>
  </w:style>
  <w:style w:type="paragraph" w:customStyle="1" w:styleId="34469557523041C99FCF3AFC40358131">
    <w:name w:val="34469557523041C99FCF3AFC40358131"/>
    <w:rsid w:val="009219D0"/>
  </w:style>
  <w:style w:type="paragraph" w:customStyle="1" w:styleId="07DB8E0AD1564436AAB0FB98D736436F">
    <w:name w:val="07DB8E0AD1564436AAB0FB98D736436F"/>
    <w:rsid w:val="009219D0"/>
  </w:style>
  <w:style w:type="paragraph" w:customStyle="1" w:styleId="02BBFF4E376641C1BFF589F6DECA9CE3">
    <w:name w:val="02BBFF4E376641C1BFF589F6DECA9CE3"/>
    <w:rsid w:val="009219D0"/>
  </w:style>
  <w:style w:type="paragraph" w:customStyle="1" w:styleId="9DBE6D85B7A84D61949F2FC65D854857">
    <w:name w:val="9DBE6D85B7A84D61949F2FC65D854857"/>
    <w:rsid w:val="009219D0"/>
  </w:style>
  <w:style w:type="paragraph" w:customStyle="1" w:styleId="36F17518887A4E30A556BD89D64ECD7D">
    <w:name w:val="36F17518887A4E30A556BD89D64ECD7D"/>
    <w:rsid w:val="009219D0"/>
  </w:style>
  <w:style w:type="paragraph" w:customStyle="1" w:styleId="48C6B74271FF448AAD06873ABF7AC8C4">
    <w:name w:val="48C6B74271FF448AAD06873ABF7AC8C4"/>
    <w:rsid w:val="009219D0"/>
  </w:style>
  <w:style w:type="paragraph" w:customStyle="1" w:styleId="460EC69F07E5412F88348466758028E9">
    <w:name w:val="460EC69F07E5412F88348466758028E9"/>
    <w:rsid w:val="009219D0"/>
  </w:style>
  <w:style w:type="paragraph" w:customStyle="1" w:styleId="B0FDBF3556594416A2BE14279D0323B8">
    <w:name w:val="B0FDBF3556594416A2BE14279D0323B8"/>
    <w:rsid w:val="009219D0"/>
  </w:style>
  <w:style w:type="paragraph" w:customStyle="1" w:styleId="B518B78DE25347C09F4AA9B12DED899F">
    <w:name w:val="B518B78DE25347C09F4AA9B12DED899F"/>
    <w:rsid w:val="009219D0"/>
  </w:style>
  <w:style w:type="paragraph" w:customStyle="1" w:styleId="AA0BB246C1B14FD884CA1BA06A2A82F6">
    <w:name w:val="AA0BB246C1B14FD884CA1BA06A2A82F6"/>
    <w:rsid w:val="00782A7A"/>
  </w:style>
  <w:style w:type="paragraph" w:customStyle="1" w:styleId="F019C15B96134E0A8D56A2305CDBDF64">
    <w:name w:val="F019C15B96134E0A8D56A2305CDBDF6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FA939DD767D2C439A2906FF351A880A" ma:contentTypeVersion="10" ma:contentTypeDescription="Create a new document." ma:contentTypeScope="" ma:versionID="4ad70b9e38bb441bf25a5d32467d1190">
  <xsd:schema xmlns:xsd="http://www.w3.org/2001/XMLSchema" xmlns:xs="http://www.w3.org/2001/XMLSchema" xmlns:p="http://schemas.microsoft.com/office/2006/metadata/properties" xmlns:ns2="9c2cf870-dd04-4d51-abe1-b056eadbb81f" xmlns:ns3="3db48862-3d5a-4b5b-a8ee-b1270852f994" targetNamespace="http://schemas.microsoft.com/office/2006/metadata/properties" ma:root="true" ma:fieldsID="fb74f3b8aef28007b47c904526bf84a4" ns2:_="" ns3:_="">
    <xsd:import namespace="9c2cf870-dd04-4d51-abe1-b056eadbb81f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2cf870-dd04-4d51-abe1-b056eadbb81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c2cf870-dd04-4d51-abe1-b056eadbb81f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Props1.xml><?xml version="1.0" encoding="utf-8"?>
<ds:datastoreItem xmlns:ds="http://schemas.openxmlformats.org/officeDocument/2006/customXml" ds:itemID="{1CB068F0-A78C-4830-B6BD-E80F905FE17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486A7C9-9817-4336-BBB6-966D9A5846A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09D4E48-3FA2-4376-A665-ADE0B60F04A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c2cf870-dd04-4d51-abe1-b056eadbb81f"/>
    <ds:schemaRef ds:uri="3db48862-3d5a-4b5b-a8ee-b1270852f99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C4C5630-E669-49B3-9191-DF1DEC3E9A59}">
  <ds:schemaRefs>
    <ds:schemaRef ds:uri="http://schemas.microsoft.com/office/2006/metadata/properties"/>
    <ds:schemaRef ds:uri="http://schemas.microsoft.com/office/infopath/2007/PartnerControls"/>
    <ds:schemaRef ds:uri="9c2cf870-dd04-4d51-abe1-b056eadbb81f"/>
    <ds:schemaRef ds:uri="3db48862-3d5a-4b5b-a8ee-b1270852f994"/>
  </ds:schemaRefs>
</ds:datastoreItem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12256</Words>
  <Characters>6987</Characters>
  <Application>Microsoft Office Word</Application>
  <DocSecurity>0</DocSecurity>
  <Lines>58</Lines>
  <Paragraphs>38</Paragraphs>
  <ScaleCrop>false</ScaleCrop>
  <Company/>
  <LinksUpToDate>false</LinksUpToDate>
  <CharactersWithSpaces>19205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Živilė Kasparavičienė</dc:creator>
  <cp:keywords/>
  <dc:description/>
  <cp:lastModifiedBy>Marija Grušienė</cp:lastModifiedBy>
  <cp:revision>253</cp:revision>
  <dcterms:created xsi:type="dcterms:W3CDTF">2026-06-22T17:36:00Z</dcterms:created>
  <dcterms:modified xsi:type="dcterms:W3CDTF">2026-07-01T08:37:00Z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0x010100AFA939DD767D2C439A2906FF351A880A</vt:lpwstr>
  </property>
  <property fmtid="{D5CDD505-2E9C-101B-9397-08002B2CF9AE}" pid="3" name="docLang">
    <vt:lpwstr>lt</vt:lpwstr>
  </property>
  <property fmtid="{D5CDD505-2E9C-101B-9397-08002B2CF9AE}" pid="4" name="MediaServiceImageTags">
    <vt:lpwstr/>
  </property>
</Properties>
</file>